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6C" w:rsidRDefault="004B686C" w:rsidP="00281440">
      <w:pPr>
        <w:rPr>
          <w:rFonts w:cs="Arial"/>
          <w:b/>
          <w:bCs/>
          <w:i/>
          <w:iCs/>
          <w:u w:val="single"/>
        </w:rPr>
      </w:pPr>
    </w:p>
    <w:p w:rsidR="004B686C" w:rsidRDefault="004B686C" w:rsidP="00281440">
      <w:pPr>
        <w:rPr>
          <w:rFonts w:cs="Arial"/>
          <w:b/>
          <w:bCs/>
          <w:i/>
          <w:iCs/>
          <w:u w:val="single"/>
        </w:rPr>
      </w:pPr>
    </w:p>
    <w:p w:rsidR="00281440" w:rsidRPr="002C0C0F" w:rsidRDefault="00281440" w:rsidP="00281440">
      <w:pPr>
        <w:rPr>
          <w:rFonts w:cs="Arial"/>
          <w:b/>
          <w:bCs/>
          <w:i/>
          <w:iCs/>
          <w:u w:val="single"/>
        </w:rPr>
      </w:pPr>
      <w:r w:rsidRPr="002C0C0F">
        <w:rPr>
          <w:rFonts w:cs="Arial"/>
          <w:b/>
          <w:bCs/>
          <w:i/>
          <w:iCs/>
          <w:u w:val="single"/>
        </w:rPr>
        <w:t xml:space="preserve">LOGO FORNECEDOR </w:t>
      </w:r>
    </w:p>
    <w:p w:rsidR="00514027" w:rsidRPr="002C0C0F" w:rsidRDefault="00514027" w:rsidP="00281440">
      <w:pPr>
        <w:rPr>
          <w:rFonts w:cs="Arial"/>
          <w:b/>
          <w:bCs/>
          <w:i/>
          <w:iCs/>
          <w:u w:val="single"/>
        </w:rPr>
      </w:pPr>
    </w:p>
    <w:p w:rsidR="008E3447" w:rsidRPr="002C0C0F" w:rsidRDefault="008E3447" w:rsidP="00281440">
      <w:pPr>
        <w:rPr>
          <w:rFonts w:cs="Arial"/>
          <w:b/>
          <w:bCs/>
          <w:i/>
          <w:iCs/>
          <w:u w:val="single"/>
        </w:rPr>
      </w:pPr>
    </w:p>
    <w:p w:rsidR="004B686C" w:rsidRPr="002C0C0F" w:rsidRDefault="004B686C" w:rsidP="00281440">
      <w:pPr>
        <w:rPr>
          <w:rFonts w:cs="Arial"/>
          <w:b/>
          <w:bCs/>
          <w:i/>
          <w:iCs/>
          <w:u w:val="single"/>
        </w:rPr>
      </w:pPr>
    </w:p>
    <w:p w:rsidR="005C15DF" w:rsidRPr="002C0C0F" w:rsidRDefault="005C15DF" w:rsidP="00281440">
      <w:pPr>
        <w:rPr>
          <w:rFonts w:cs="Arial"/>
          <w:b/>
          <w:bCs/>
          <w:i/>
          <w:iCs/>
          <w:u w:val="single"/>
        </w:rPr>
      </w:pPr>
    </w:p>
    <w:p w:rsidR="00281440" w:rsidRPr="002C0C0F" w:rsidRDefault="00281440" w:rsidP="00281440">
      <w:pPr>
        <w:pBdr>
          <w:bottom w:val="single" w:sz="12" w:space="1" w:color="auto"/>
        </w:pBdr>
        <w:rPr>
          <w:rFonts w:cs="Arial"/>
          <w:b/>
          <w:sz w:val="22"/>
        </w:rPr>
      </w:pPr>
      <w:r w:rsidRPr="002C0C0F">
        <w:rPr>
          <w:rFonts w:cs="Arial"/>
          <w:b/>
          <w:sz w:val="22"/>
        </w:rPr>
        <w:t>Dados Cadastrais do Participante</w:t>
      </w:r>
    </w:p>
    <w:p w:rsidR="00281440" w:rsidRPr="002C0C0F" w:rsidRDefault="00281440" w:rsidP="00281440">
      <w:pPr>
        <w:rPr>
          <w:rFonts w:cs="Arial"/>
          <w:sz w:val="22"/>
        </w:rPr>
      </w:pPr>
    </w:p>
    <w:p w:rsidR="00281440" w:rsidRPr="002C0C0F" w:rsidRDefault="00281440" w:rsidP="00281440">
      <w:pPr>
        <w:rPr>
          <w:rFonts w:cs="Arial"/>
          <w:sz w:val="22"/>
        </w:rPr>
      </w:pPr>
      <w:r w:rsidRPr="002C0C0F">
        <w:rPr>
          <w:rFonts w:cs="Arial"/>
          <w:sz w:val="22"/>
        </w:rPr>
        <w:t>Razão Social ou Nome: __________________________________________________</w:t>
      </w:r>
    </w:p>
    <w:p w:rsidR="00281440" w:rsidRPr="002C0C0F" w:rsidRDefault="00281440" w:rsidP="00281440">
      <w:pPr>
        <w:rPr>
          <w:rFonts w:cs="Arial"/>
          <w:sz w:val="22"/>
        </w:rPr>
      </w:pPr>
      <w:r w:rsidRPr="002C0C0F">
        <w:rPr>
          <w:rFonts w:cs="Arial"/>
          <w:sz w:val="22"/>
        </w:rPr>
        <w:t>Endereço: ____________________________________________________________</w:t>
      </w:r>
    </w:p>
    <w:p w:rsidR="00281440" w:rsidRPr="002C0C0F" w:rsidRDefault="00281440" w:rsidP="00281440">
      <w:pPr>
        <w:rPr>
          <w:rFonts w:cs="Arial"/>
          <w:sz w:val="22"/>
        </w:rPr>
      </w:pPr>
      <w:r w:rsidRPr="002C0C0F">
        <w:rPr>
          <w:rFonts w:cs="Arial"/>
          <w:sz w:val="22"/>
        </w:rPr>
        <w:t>Bairro: ___________________________CEP: _________________Fone:__________</w:t>
      </w:r>
    </w:p>
    <w:p w:rsidR="00281440" w:rsidRPr="002C0C0F" w:rsidRDefault="00281440" w:rsidP="00281440">
      <w:pPr>
        <w:rPr>
          <w:rFonts w:cs="Arial"/>
          <w:sz w:val="22"/>
        </w:rPr>
      </w:pPr>
      <w:r w:rsidRPr="002C0C0F">
        <w:rPr>
          <w:rFonts w:cs="Arial"/>
          <w:sz w:val="22"/>
        </w:rPr>
        <w:t>Município: ____________________________Estado: __________________________</w:t>
      </w:r>
    </w:p>
    <w:p w:rsidR="00281440" w:rsidRPr="002C0C0F" w:rsidRDefault="00281440" w:rsidP="00281440">
      <w:pPr>
        <w:rPr>
          <w:rFonts w:cs="Arial"/>
          <w:sz w:val="22"/>
        </w:rPr>
      </w:pPr>
      <w:r w:rsidRPr="002C0C0F">
        <w:rPr>
          <w:rFonts w:cs="Arial"/>
          <w:sz w:val="22"/>
        </w:rPr>
        <w:t>CNPJ/CPF______________________________</w:t>
      </w:r>
      <w:proofErr w:type="spellStart"/>
      <w:r w:rsidRPr="002C0C0F">
        <w:rPr>
          <w:rFonts w:cs="Arial"/>
          <w:sz w:val="22"/>
        </w:rPr>
        <w:t>Insc</w:t>
      </w:r>
      <w:proofErr w:type="spellEnd"/>
      <w:r w:rsidRPr="002C0C0F">
        <w:rPr>
          <w:rFonts w:cs="Arial"/>
          <w:sz w:val="22"/>
        </w:rPr>
        <w:t>. Estadual/RG: _______________</w:t>
      </w:r>
    </w:p>
    <w:p w:rsidR="00281440" w:rsidRPr="002C0C0F" w:rsidRDefault="00281440" w:rsidP="00281440">
      <w:pPr>
        <w:rPr>
          <w:rFonts w:cs="Arial"/>
          <w:sz w:val="22"/>
        </w:rPr>
      </w:pPr>
      <w:r w:rsidRPr="002C0C0F">
        <w:rPr>
          <w:rFonts w:cs="Arial"/>
          <w:sz w:val="22"/>
        </w:rPr>
        <w:t>Banco:</w:t>
      </w:r>
      <w:r w:rsidRPr="002C0C0F">
        <w:rPr>
          <w:rFonts w:cs="Arial"/>
          <w:sz w:val="22"/>
        </w:rPr>
        <w:softHyphen/>
      </w:r>
      <w:r w:rsidRPr="002C0C0F">
        <w:rPr>
          <w:rFonts w:cs="Arial"/>
          <w:sz w:val="22"/>
        </w:rPr>
        <w:softHyphen/>
      </w:r>
      <w:r w:rsidRPr="002C0C0F">
        <w:rPr>
          <w:rFonts w:cs="Arial"/>
          <w:sz w:val="22"/>
        </w:rPr>
        <w:softHyphen/>
      </w:r>
      <w:r w:rsidRPr="002C0C0F">
        <w:rPr>
          <w:rFonts w:cs="Arial"/>
          <w:sz w:val="22"/>
        </w:rPr>
        <w:softHyphen/>
        <w:t>_________________Agência:________________C/C:____________________</w:t>
      </w:r>
    </w:p>
    <w:p w:rsidR="00331FB7" w:rsidRPr="002C0C0F" w:rsidRDefault="00AB21A7" w:rsidP="00221189">
      <w:pPr>
        <w:rPr>
          <w:rFonts w:cs="Arial"/>
          <w:sz w:val="22"/>
        </w:rPr>
      </w:pPr>
      <w:r w:rsidRPr="002C0C0F">
        <w:rPr>
          <w:rFonts w:cs="Arial"/>
          <w:sz w:val="22"/>
        </w:rPr>
        <w:t>Email:________________________________________________________________</w:t>
      </w:r>
    </w:p>
    <w:p w:rsidR="004B686C" w:rsidRPr="002C0C0F" w:rsidRDefault="004B686C" w:rsidP="00281440">
      <w:pPr>
        <w:jc w:val="center"/>
        <w:rPr>
          <w:b/>
          <w:bCs/>
          <w:sz w:val="22"/>
        </w:rPr>
      </w:pPr>
    </w:p>
    <w:p w:rsidR="008E3447" w:rsidRPr="002C0C0F" w:rsidRDefault="008E3447" w:rsidP="00281440">
      <w:pPr>
        <w:jc w:val="center"/>
        <w:rPr>
          <w:b/>
          <w:bCs/>
          <w:sz w:val="22"/>
        </w:rPr>
      </w:pPr>
    </w:p>
    <w:p w:rsidR="008E3447" w:rsidRPr="002C0C0F" w:rsidRDefault="008E3447" w:rsidP="00281440">
      <w:pPr>
        <w:jc w:val="center"/>
        <w:rPr>
          <w:b/>
          <w:bCs/>
          <w:sz w:val="24"/>
        </w:rPr>
      </w:pPr>
      <w:r w:rsidRPr="002C0C0F">
        <w:rPr>
          <w:b/>
          <w:bCs/>
          <w:sz w:val="24"/>
        </w:rPr>
        <w:t>COTAÇÃO DE PREÇOS</w:t>
      </w:r>
    </w:p>
    <w:p w:rsidR="008E3447" w:rsidRPr="002C0C0F" w:rsidRDefault="008E3447" w:rsidP="00281440">
      <w:pPr>
        <w:jc w:val="center"/>
        <w:rPr>
          <w:b/>
          <w:bCs/>
          <w:sz w:val="22"/>
        </w:rPr>
      </w:pPr>
    </w:p>
    <w:p w:rsidR="00642048" w:rsidRDefault="00264BDA" w:rsidP="002B1FC4">
      <w:pPr>
        <w:pStyle w:val="Standard"/>
        <w:widowControl/>
        <w:tabs>
          <w:tab w:val="left" w:pos="-3186"/>
        </w:tabs>
        <w:ind w:firstLine="709"/>
        <w:jc w:val="both"/>
        <w:rPr>
          <w:rFonts w:ascii="Arial" w:hAnsi="Arial" w:cs="Arial"/>
        </w:rPr>
      </w:pPr>
      <w:bookmarkStart w:id="0" w:name="_Hlk86822204"/>
      <w:bookmarkStart w:id="1" w:name="_Hlk86824795"/>
      <w:r w:rsidRPr="002C0C0F">
        <w:rPr>
          <w:rFonts w:ascii="Arial" w:hAnsi="Arial" w:cs="Arial"/>
          <w:color w:val="000000" w:themeColor="text1"/>
        </w:rPr>
        <w:t xml:space="preserve">Trata-se da </w:t>
      </w:r>
      <w:r w:rsidRPr="002C0C0F">
        <w:rPr>
          <w:rFonts w:ascii="Arial" w:hAnsi="Arial" w:cs="Arial"/>
          <w:b/>
          <w:bCs/>
          <w:color w:val="000000" w:themeColor="text1"/>
        </w:rPr>
        <w:t>DISPENSA DE LICITAÇÃO</w:t>
      </w:r>
      <w:r w:rsidRPr="002C0C0F">
        <w:rPr>
          <w:rFonts w:ascii="Arial" w:hAnsi="Arial" w:cs="Arial"/>
          <w:color w:val="000000" w:themeColor="text1"/>
        </w:rPr>
        <w:t xml:space="preserve"> </w:t>
      </w:r>
      <w:r w:rsidRPr="002C0C0F">
        <w:rPr>
          <w:rFonts w:ascii="Arial" w:hAnsi="Arial" w:cs="Arial"/>
          <w:b/>
          <w:color w:val="000000" w:themeColor="text1"/>
        </w:rPr>
        <w:t>GLOBAL</w:t>
      </w:r>
      <w:r w:rsidRPr="002C0C0F">
        <w:rPr>
          <w:rFonts w:ascii="Arial" w:hAnsi="Arial" w:cs="Arial"/>
          <w:color w:val="000000" w:themeColor="text1"/>
        </w:rPr>
        <w:t xml:space="preserve"> para aquisição de </w:t>
      </w:r>
      <w:r w:rsidRPr="002C0C0F">
        <w:rPr>
          <w:rFonts w:ascii="Arial" w:hAnsi="Arial" w:cs="Arial"/>
          <w:b/>
          <w:bCs/>
        </w:rPr>
        <w:t>MEDICAMENTOS</w:t>
      </w:r>
      <w:r w:rsidR="006B2624">
        <w:rPr>
          <w:rFonts w:ascii="Arial" w:hAnsi="Arial" w:cs="Arial"/>
          <w:b/>
          <w:bCs/>
        </w:rPr>
        <w:t xml:space="preserve"> 1</w:t>
      </w:r>
      <w:bookmarkStart w:id="2" w:name="_GoBack"/>
      <w:bookmarkEnd w:id="2"/>
      <w:r w:rsidRPr="002C0C0F">
        <w:rPr>
          <w:rFonts w:ascii="Arial" w:hAnsi="Arial" w:cs="Arial"/>
          <w:color w:val="000000" w:themeColor="text1"/>
        </w:rPr>
        <w:t xml:space="preserve">, </w:t>
      </w:r>
      <w:bookmarkStart w:id="3" w:name="_Hlk110332839"/>
      <w:r w:rsidRPr="002C0C0F">
        <w:rPr>
          <w:rFonts w:ascii="Arial" w:hAnsi="Arial" w:cs="Arial"/>
          <w:bCs/>
          <w:color w:val="000000" w:themeColor="text1"/>
        </w:rPr>
        <w:t xml:space="preserve">fundamentada no </w:t>
      </w:r>
      <w:r w:rsidRPr="002C0C0F">
        <w:rPr>
          <w:rFonts w:ascii="Arial" w:hAnsi="Arial" w:cs="Arial"/>
          <w:b/>
          <w:bCs/>
          <w:color w:val="000000" w:themeColor="text1"/>
        </w:rPr>
        <w:t>inciso V</w:t>
      </w:r>
      <w:r w:rsidRPr="002C0C0F">
        <w:rPr>
          <w:rFonts w:ascii="Arial" w:hAnsi="Arial" w:cs="Arial"/>
          <w:bCs/>
          <w:color w:val="000000" w:themeColor="text1"/>
        </w:rPr>
        <w:t xml:space="preserve"> do art. 24 da Lei Federal nº 8666/93</w:t>
      </w:r>
      <w:bookmarkEnd w:id="3"/>
      <w:r w:rsidRPr="002C0C0F">
        <w:rPr>
          <w:rFonts w:ascii="Arial" w:hAnsi="Arial" w:cs="Arial"/>
          <w:bCs/>
          <w:color w:val="000000" w:themeColor="text1"/>
        </w:rPr>
        <w:t xml:space="preserve">, </w:t>
      </w:r>
      <w:r w:rsidRPr="002C0C0F">
        <w:rPr>
          <w:rFonts w:ascii="Arial" w:hAnsi="Arial" w:cs="Arial"/>
          <w:color w:val="000000" w:themeColor="text1"/>
        </w:rPr>
        <w:t xml:space="preserve">com o intuito de suprir pelo período de 12 (doze) meses, as Unidades FUNEAS: </w:t>
      </w:r>
      <w:r w:rsidR="00047C38">
        <w:rPr>
          <w:rFonts w:ascii="Arial" w:eastAsia="Arial" w:hAnsi="Arial" w:cs="Arial"/>
          <w:sz w:val="22"/>
          <w:szCs w:val="22"/>
        </w:rPr>
        <w:t xml:space="preserve">Centro de Produção e Pesquisa de Imunobiológicos (CPPI), </w:t>
      </w:r>
      <w:r w:rsidRPr="002C0C0F">
        <w:rPr>
          <w:rFonts w:ascii="Arial" w:eastAsia="Times New Roman" w:hAnsi="Arial" w:cs="Arial"/>
          <w:lang w:eastAsia="pt-BR"/>
        </w:rPr>
        <w:t xml:space="preserve">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Hospital Zona Sul Londrina (HZS), </w:t>
      </w:r>
      <w:bookmarkStart w:id="4" w:name="_Hlk108625748"/>
      <w:r w:rsidRPr="002C0C0F">
        <w:rPr>
          <w:rFonts w:ascii="Arial" w:eastAsia="Times New Roman" w:hAnsi="Arial" w:cs="Arial"/>
          <w:lang w:eastAsia="pt-BR"/>
        </w:rPr>
        <w:t>Hospital Regional Centro Oeste - Guarapuava (HRCO), Hospital Regional Ivaiporã (HRIV), Hospital Regional Telêmaco Borba (HRTB) e Hospital Colônia Adauto Botelho (HCAB),</w:t>
      </w:r>
      <w:r w:rsidRPr="002C0C0F">
        <w:rPr>
          <w:rFonts w:ascii="Arial" w:eastAsia="Arial" w:hAnsi="Arial" w:cs="Arial"/>
        </w:rPr>
        <w:t xml:space="preserve"> </w:t>
      </w:r>
      <w:bookmarkEnd w:id="4"/>
      <w:r w:rsidRPr="002C0C0F">
        <w:rPr>
          <w:rFonts w:ascii="Arial" w:hAnsi="Arial" w:cs="Arial"/>
        </w:rPr>
        <w:t>conforme planilha abaixo:</w:t>
      </w:r>
      <w:bookmarkEnd w:id="0"/>
    </w:p>
    <w:p w:rsidR="001278EF" w:rsidRPr="002B1FC4" w:rsidRDefault="001278EF" w:rsidP="002B1FC4">
      <w:pPr>
        <w:pStyle w:val="Standard"/>
        <w:widowControl/>
        <w:tabs>
          <w:tab w:val="left" w:pos="-3186"/>
        </w:tabs>
        <w:ind w:firstLine="709"/>
        <w:jc w:val="both"/>
        <w:rPr>
          <w:rFonts w:ascii="Arial" w:hAnsi="Arial" w:cs="Arial"/>
        </w:rPr>
      </w:pPr>
      <w:bookmarkStart w:id="5" w:name="_Hlk113625861"/>
    </w:p>
    <w:tbl>
      <w:tblPr>
        <w:tblStyle w:val="Tabelacomgrade"/>
        <w:tblW w:w="9643" w:type="dxa"/>
        <w:tblInd w:w="-5" w:type="dxa"/>
        <w:tblLook w:val="04A0" w:firstRow="1" w:lastRow="0" w:firstColumn="1" w:lastColumn="0" w:noHBand="0" w:noVBand="1"/>
      </w:tblPr>
      <w:tblGrid>
        <w:gridCol w:w="506"/>
        <w:gridCol w:w="506"/>
        <w:gridCol w:w="524"/>
        <w:gridCol w:w="2111"/>
        <w:gridCol w:w="1176"/>
        <w:gridCol w:w="732"/>
        <w:gridCol w:w="955"/>
        <w:gridCol w:w="983"/>
        <w:gridCol w:w="1034"/>
        <w:gridCol w:w="1116"/>
      </w:tblGrid>
      <w:tr w:rsidR="00D70CFD" w:rsidRPr="002C0C0F" w:rsidTr="002C0C0F">
        <w:trPr>
          <w:cantSplit/>
          <w:trHeight w:val="474"/>
        </w:trPr>
        <w:tc>
          <w:tcPr>
            <w:tcW w:w="9643" w:type="dxa"/>
            <w:gridSpan w:val="10"/>
            <w:shd w:val="clear" w:color="auto" w:fill="BDD6EE" w:themeFill="accent1" w:themeFillTint="66"/>
            <w:vAlign w:val="center"/>
          </w:tcPr>
          <w:p w:rsidR="00D70CFD" w:rsidRPr="002C0C0F" w:rsidRDefault="00D70CFD" w:rsidP="00D70CFD">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color w:val="000000"/>
                <w:sz w:val="20"/>
                <w:szCs w:val="20"/>
                <w:lang w:eastAsia="pt-BR"/>
              </w:rPr>
              <w:t xml:space="preserve">Lote 02 – </w:t>
            </w:r>
            <w:r w:rsidRPr="002C0C0F">
              <w:rPr>
                <w:rFonts w:ascii="Arial" w:eastAsia="Times New Roman" w:hAnsi="Arial" w:cs="Arial"/>
                <w:b/>
                <w:bCs/>
                <w:sz w:val="20"/>
                <w:szCs w:val="20"/>
                <w:lang w:eastAsia="pt-BR"/>
              </w:rPr>
              <w:t>EXCLUSIVO PARA ME e EPP</w:t>
            </w:r>
          </w:p>
        </w:tc>
      </w:tr>
      <w:tr w:rsidR="00D70CFD" w:rsidRPr="002C0C0F" w:rsidTr="00D70CFD">
        <w:trPr>
          <w:cantSplit/>
          <w:trHeight w:val="1795"/>
        </w:trPr>
        <w:tc>
          <w:tcPr>
            <w:tcW w:w="506"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02</w:t>
            </w:r>
          </w:p>
        </w:tc>
        <w:tc>
          <w:tcPr>
            <w:tcW w:w="506"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524"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2111"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176"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32"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C.M.M.</w:t>
            </w:r>
          </w:p>
        </w:tc>
        <w:tc>
          <w:tcPr>
            <w:tcW w:w="955"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983"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34"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16"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D70CFD" w:rsidRPr="002C0C0F" w:rsidTr="00D70CFD">
        <w:trPr>
          <w:cantSplit/>
          <w:trHeight w:val="227"/>
        </w:trPr>
        <w:tc>
          <w:tcPr>
            <w:tcW w:w="506" w:type="dxa"/>
            <w:textDirection w:val="btLr"/>
          </w:tcPr>
          <w:p w:rsidR="00D70CFD" w:rsidRPr="002C0C0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06" w:type="dxa"/>
            <w:textDirection w:val="btLr"/>
          </w:tcPr>
          <w:p w:rsidR="00D70CFD" w:rsidRPr="002C0C0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6501-4718</w:t>
            </w:r>
          </w:p>
        </w:tc>
        <w:tc>
          <w:tcPr>
            <w:tcW w:w="524" w:type="dxa"/>
            <w:textDirection w:val="btLr"/>
          </w:tcPr>
          <w:p w:rsidR="00D70CFD" w:rsidRPr="002C0C0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269998</w:t>
            </w:r>
          </w:p>
        </w:tc>
        <w:tc>
          <w:tcPr>
            <w:tcW w:w="2111"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16"/>
              </w:rPr>
            </w:pPr>
            <w:r w:rsidRPr="002C0C0F">
              <w:rPr>
                <w:rFonts w:ascii="Arial" w:hAnsi="Arial" w:cs="Arial"/>
                <w:color w:val="000000"/>
                <w:sz w:val="16"/>
                <w:szCs w:val="16"/>
              </w:rPr>
              <w:t xml:space="preserve">Eritromicina, </w:t>
            </w:r>
            <w:proofErr w:type="spellStart"/>
            <w:r w:rsidRPr="002C0C0F">
              <w:rPr>
                <w:rFonts w:ascii="Arial" w:hAnsi="Arial" w:cs="Arial"/>
                <w:color w:val="000000"/>
                <w:sz w:val="16"/>
                <w:szCs w:val="16"/>
              </w:rPr>
              <w:t>Estolato</w:t>
            </w:r>
            <w:proofErr w:type="spellEnd"/>
            <w:r w:rsidRPr="002C0C0F">
              <w:rPr>
                <w:rFonts w:ascii="Arial" w:hAnsi="Arial" w:cs="Arial"/>
                <w:color w:val="000000"/>
                <w:sz w:val="16"/>
                <w:szCs w:val="16"/>
              </w:rPr>
              <w:t>, 50mg/ml, Suspensão oral, Frasco, 50 ml, Copo/Seringa Dosadora, % DE VARIAÇÃO ACEITO (PARA CIMA) NA UNIDADE DE MEDIDA DA EMBALAGEM PRIMÁRIA: 20, VIA DE ADMINISTRAÇÃO: Oral, UNID. DE MEDIDA: Unitário</w:t>
            </w:r>
          </w:p>
        </w:tc>
        <w:tc>
          <w:tcPr>
            <w:tcW w:w="1176"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HIWM</w:t>
            </w:r>
          </w:p>
        </w:tc>
        <w:tc>
          <w:tcPr>
            <w:tcW w:w="732"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955"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06</w:t>
            </w:r>
          </w:p>
        </w:tc>
        <w:tc>
          <w:tcPr>
            <w:tcW w:w="983" w:type="dxa"/>
            <w:vAlign w:val="center"/>
          </w:tcPr>
          <w:p w:rsidR="00D70CFD" w:rsidRPr="002C0C0F" w:rsidRDefault="00D70CFD"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06 UNID.</w:t>
            </w:r>
          </w:p>
        </w:tc>
        <w:tc>
          <w:tcPr>
            <w:tcW w:w="1034" w:type="dxa"/>
            <w:vAlign w:val="center"/>
          </w:tcPr>
          <w:p w:rsidR="00D70CFD" w:rsidRPr="002C0C0F" w:rsidRDefault="00D70CFD" w:rsidP="00D70CFD">
            <w:pPr>
              <w:jc w:val="center"/>
              <w:rPr>
                <w:rFonts w:cs="Arial"/>
                <w:bCs/>
                <w:color w:val="000000" w:themeColor="text1"/>
                <w:sz w:val="16"/>
                <w:szCs w:val="16"/>
              </w:rPr>
            </w:pPr>
          </w:p>
        </w:tc>
        <w:tc>
          <w:tcPr>
            <w:tcW w:w="1116" w:type="dxa"/>
            <w:vAlign w:val="center"/>
          </w:tcPr>
          <w:p w:rsidR="00D70CFD" w:rsidRPr="002C0C0F" w:rsidRDefault="00D70CFD" w:rsidP="00D70CFD">
            <w:pPr>
              <w:rPr>
                <w:rFonts w:cs="Arial"/>
                <w:sz w:val="16"/>
                <w:szCs w:val="16"/>
              </w:rPr>
            </w:pPr>
          </w:p>
        </w:tc>
      </w:tr>
      <w:tr w:rsidR="00D70CFD" w:rsidRPr="002C0C0F" w:rsidTr="00D70CFD">
        <w:tc>
          <w:tcPr>
            <w:tcW w:w="7493" w:type="dxa"/>
            <w:gridSpan w:val="8"/>
          </w:tcPr>
          <w:p w:rsidR="00D70CFD" w:rsidRPr="002C0C0F" w:rsidRDefault="00D70CFD" w:rsidP="00D70CFD">
            <w:pPr>
              <w:pStyle w:val="Standard"/>
              <w:widowControl/>
              <w:tabs>
                <w:tab w:val="left" w:pos="-3186"/>
              </w:tabs>
              <w:spacing w:line="360" w:lineRule="auto"/>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50" w:type="dxa"/>
            <w:gridSpan w:val="2"/>
          </w:tcPr>
          <w:p w:rsidR="00D70CFD" w:rsidRPr="002C0C0F" w:rsidRDefault="00D70CFD" w:rsidP="00D70CFD">
            <w:pPr>
              <w:jc w:val="both"/>
              <w:rPr>
                <w:rFonts w:cs="Arial"/>
                <w:b/>
                <w:bCs/>
                <w:lang w:eastAsia="pt-BR"/>
              </w:rPr>
            </w:pPr>
            <w:r w:rsidRPr="002C0C0F">
              <w:rPr>
                <w:rFonts w:cs="Arial"/>
                <w:b/>
                <w:bCs/>
              </w:rPr>
              <w:t xml:space="preserve">R$ </w:t>
            </w:r>
          </w:p>
        </w:tc>
      </w:tr>
    </w:tbl>
    <w:p w:rsidR="00D70CFD" w:rsidRPr="002C0C0F" w:rsidRDefault="00D70CFD" w:rsidP="00486625">
      <w:pPr>
        <w:pStyle w:val="Standard"/>
        <w:widowControl/>
        <w:tabs>
          <w:tab w:val="left" w:pos="-3186"/>
        </w:tabs>
        <w:spacing w:line="360" w:lineRule="auto"/>
        <w:jc w:val="both"/>
        <w:rPr>
          <w:rFonts w:ascii="Arial" w:hAnsi="Arial" w:cs="Arial"/>
          <w:bCs/>
          <w:color w:val="000000" w:themeColor="text1"/>
          <w:sz w:val="22"/>
          <w:szCs w:val="22"/>
        </w:rPr>
      </w:pPr>
    </w:p>
    <w:p w:rsidR="00C36726" w:rsidRPr="002C0C0F" w:rsidRDefault="00C36726"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641" w:type="dxa"/>
        <w:tblInd w:w="-5" w:type="dxa"/>
        <w:tblLayout w:type="fixed"/>
        <w:tblLook w:val="04A0" w:firstRow="1" w:lastRow="0" w:firstColumn="1" w:lastColumn="0" w:noHBand="0" w:noVBand="1"/>
      </w:tblPr>
      <w:tblGrid>
        <w:gridCol w:w="420"/>
        <w:gridCol w:w="561"/>
        <w:gridCol w:w="425"/>
        <w:gridCol w:w="1996"/>
        <w:gridCol w:w="1418"/>
        <w:gridCol w:w="709"/>
        <w:gridCol w:w="992"/>
        <w:gridCol w:w="918"/>
        <w:gridCol w:w="52"/>
        <w:gridCol w:w="988"/>
        <w:gridCol w:w="1162"/>
      </w:tblGrid>
      <w:tr w:rsidR="00D70CFD" w:rsidRPr="002C0C0F" w:rsidTr="002C0C0F">
        <w:trPr>
          <w:trHeight w:val="227"/>
        </w:trPr>
        <w:tc>
          <w:tcPr>
            <w:tcW w:w="9641" w:type="dxa"/>
            <w:gridSpan w:val="11"/>
            <w:shd w:val="clear" w:color="auto" w:fill="9CC2E5" w:themeFill="accent1" w:themeFillTint="99"/>
            <w:vAlign w:val="bottom"/>
          </w:tcPr>
          <w:p w:rsidR="00D70CFD" w:rsidRPr="002C0C0F" w:rsidRDefault="00D70CFD" w:rsidP="00D70CFD">
            <w:pPr>
              <w:pStyle w:val="Standard"/>
              <w:widowControl/>
              <w:shd w:val="clear" w:color="auto" w:fill="D5DCE4" w:themeFill="text2" w:themeFillTint="33"/>
              <w:tabs>
                <w:tab w:val="left" w:pos="-3186"/>
              </w:tabs>
              <w:jc w:val="center"/>
              <w:rPr>
                <w:rFonts w:ascii="Arial" w:hAnsi="Arial" w:cs="Arial"/>
                <w:bCs/>
                <w:color w:val="FF0000"/>
                <w:sz w:val="22"/>
                <w:szCs w:val="22"/>
              </w:rPr>
            </w:pPr>
            <w:r w:rsidRPr="002C0C0F">
              <w:rPr>
                <w:rFonts w:ascii="Arial" w:eastAsia="Times New Roman" w:hAnsi="Arial" w:cs="Arial"/>
                <w:b/>
                <w:bCs/>
                <w:sz w:val="20"/>
                <w:szCs w:val="20"/>
                <w:lang w:eastAsia="pt-BR"/>
              </w:rPr>
              <w:lastRenderedPageBreak/>
              <w:t>Lote 03 – EXCLUSIVO PARA ME e EPP</w:t>
            </w:r>
          </w:p>
        </w:tc>
      </w:tr>
      <w:tr w:rsidR="00D70CFD" w:rsidRPr="002C0C0F" w:rsidTr="00D70CFD">
        <w:trPr>
          <w:cantSplit/>
          <w:trHeight w:val="1134"/>
        </w:trPr>
        <w:tc>
          <w:tcPr>
            <w:tcW w:w="420" w:type="dxa"/>
            <w:textDirection w:val="btLr"/>
            <w:vAlign w:val="center"/>
          </w:tcPr>
          <w:p w:rsidR="00D70CFD" w:rsidRPr="001278EF" w:rsidRDefault="00D70CFD" w:rsidP="00D70CFD">
            <w:pPr>
              <w:pStyle w:val="Standard"/>
              <w:widowControl/>
              <w:tabs>
                <w:tab w:val="left" w:pos="-3186"/>
              </w:tabs>
              <w:ind w:left="113" w:right="113"/>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Lote 03</w:t>
            </w:r>
          </w:p>
        </w:tc>
        <w:tc>
          <w:tcPr>
            <w:tcW w:w="561" w:type="dxa"/>
            <w:textDirection w:val="btLr"/>
            <w:vAlign w:val="center"/>
          </w:tcPr>
          <w:p w:rsidR="00D70CFD" w:rsidRPr="001278EF" w:rsidRDefault="00D70CFD" w:rsidP="00D70CFD">
            <w:pPr>
              <w:pStyle w:val="Standard"/>
              <w:widowControl/>
              <w:tabs>
                <w:tab w:val="left" w:pos="-3186"/>
              </w:tabs>
              <w:ind w:left="113" w:right="113"/>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Código GMS</w:t>
            </w:r>
          </w:p>
        </w:tc>
        <w:tc>
          <w:tcPr>
            <w:tcW w:w="425" w:type="dxa"/>
            <w:textDirection w:val="btLr"/>
            <w:vAlign w:val="center"/>
          </w:tcPr>
          <w:p w:rsidR="00D70CFD" w:rsidRPr="001278EF" w:rsidRDefault="00D70CFD" w:rsidP="00D70CFD">
            <w:pPr>
              <w:pStyle w:val="Standard"/>
              <w:widowControl/>
              <w:tabs>
                <w:tab w:val="left" w:pos="-3186"/>
              </w:tabs>
              <w:ind w:left="113" w:right="113"/>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Código BR</w:t>
            </w:r>
          </w:p>
        </w:tc>
        <w:tc>
          <w:tcPr>
            <w:tcW w:w="1996" w:type="dxa"/>
            <w:vAlign w:val="center"/>
          </w:tcPr>
          <w:p w:rsidR="00D70CFD" w:rsidRPr="001278EF" w:rsidRDefault="00D70CFD" w:rsidP="00D70CFD">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Descrição do medicamento</w:t>
            </w:r>
          </w:p>
        </w:tc>
        <w:tc>
          <w:tcPr>
            <w:tcW w:w="1418" w:type="dxa"/>
            <w:vAlign w:val="center"/>
          </w:tcPr>
          <w:p w:rsidR="00D70CFD" w:rsidRPr="001278EF" w:rsidRDefault="00D70CFD" w:rsidP="00D70CFD">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Unidade Hospitalar</w:t>
            </w:r>
          </w:p>
        </w:tc>
        <w:tc>
          <w:tcPr>
            <w:tcW w:w="709" w:type="dxa"/>
            <w:vAlign w:val="center"/>
          </w:tcPr>
          <w:p w:rsidR="00D70CFD" w:rsidRPr="001278EF" w:rsidRDefault="00D70CFD" w:rsidP="00D70CFD">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C.M.M</w:t>
            </w:r>
          </w:p>
        </w:tc>
        <w:tc>
          <w:tcPr>
            <w:tcW w:w="992" w:type="dxa"/>
            <w:vAlign w:val="center"/>
          </w:tcPr>
          <w:p w:rsidR="00D70CFD" w:rsidRPr="001278EF" w:rsidRDefault="00D70CFD" w:rsidP="00D70CFD">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Previsão de aquisição para 12 (doze) meses</w:t>
            </w:r>
          </w:p>
        </w:tc>
        <w:tc>
          <w:tcPr>
            <w:tcW w:w="918" w:type="dxa"/>
            <w:vAlign w:val="center"/>
          </w:tcPr>
          <w:p w:rsidR="00D70CFD" w:rsidRPr="001278EF" w:rsidRDefault="00D70CFD" w:rsidP="00D70CFD">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Previsão de Aquisição Global para 12 (doze) meses</w:t>
            </w:r>
          </w:p>
        </w:tc>
        <w:tc>
          <w:tcPr>
            <w:tcW w:w="1040" w:type="dxa"/>
            <w:gridSpan w:val="2"/>
            <w:vAlign w:val="center"/>
          </w:tcPr>
          <w:p w:rsidR="00D70CFD" w:rsidRPr="001278EF" w:rsidRDefault="00D70CFD" w:rsidP="00D70CFD">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Valor unitário máximo (CRITÉRIO DE DISPUTA)</w:t>
            </w:r>
          </w:p>
        </w:tc>
        <w:tc>
          <w:tcPr>
            <w:tcW w:w="1162" w:type="dxa"/>
            <w:vAlign w:val="center"/>
          </w:tcPr>
          <w:p w:rsidR="00D70CFD" w:rsidRPr="001278EF" w:rsidRDefault="00D70CFD" w:rsidP="00D70CFD">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Valor total máximo (CRITÉRIO DE DISPUTA)</w:t>
            </w:r>
          </w:p>
        </w:tc>
      </w:tr>
      <w:tr w:rsidR="00D70CFD" w:rsidRPr="002C0C0F" w:rsidTr="00D70CFD">
        <w:trPr>
          <w:cantSplit/>
          <w:trHeight w:val="227"/>
        </w:trPr>
        <w:tc>
          <w:tcPr>
            <w:tcW w:w="420" w:type="dxa"/>
            <w:textDirection w:val="btLr"/>
          </w:tcPr>
          <w:p w:rsidR="00D70CFD" w:rsidRPr="001278E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1278EF">
              <w:rPr>
                <w:rFonts w:ascii="Arial" w:hAnsi="Arial" w:cs="Arial"/>
                <w:b/>
                <w:bCs/>
                <w:color w:val="000000" w:themeColor="text1"/>
                <w:sz w:val="16"/>
                <w:szCs w:val="22"/>
              </w:rPr>
              <w:t>ITEM 01</w:t>
            </w:r>
          </w:p>
        </w:tc>
        <w:tc>
          <w:tcPr>
            <w:tcW w:w="561" w:type="dxa"/>
            <w:textDirection w:val="btLr"/>
          </w:tcPr>
          <w:p w:rsidR="00D70CFD" w:rsidRPr="001278E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1278EF">
              <w:rPr>
                <w:rFonts w:ascii="Arial" w:hAnsi="Arial" w:cs="Arial"/>
                <w:b/>
                <w:bCs/>
                <w:color w:val="000000" w:themeColor="text1"/>
                <w:sz w:val="16"/>
                <w:szCs w:val="22"/>
              </w:rPr>
              <w:t>6501-33017</w:t>
            </w:r>
          </w:p>
        </w:tc>
        <w:tc>
          <w:tcPr>
            <w:tcW w:w="425" w:type="dxa"/>
            <w:textDirection w:val="btLr"/>
          </w:tcPr>
          <w:p w:rsidR="00D70CFD" w:rsidRPr="001278E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1278EF">
              <w:rPr>
                <w:rFonts w:ascii="Arial" w:hAnsi="Arial" w:cs="Arial"/>
                <w:b/>
                <w:bCs/>
                <w:color w:val="000000"/>
                <w:sz w:val="17"/>
                <w:szCs w:val="17"/>
              </w:rPr>
              <w:t>448571</w:t>
            </w:r>
          </w:p>
        </w:tc>
        <w:tc>
          <w:tcPr>
            <w:tcW w:w="1996" w:type="dxa"/>
            <w:vAlign w:val="center"/>
          </w:tcPr>
          <w:p w:rsidR="00D70CFD" w:rsidRPr="001278EF" w:rsidRDefault="00D70CFD" w:rsidP="00D70CFD">
            <w:pPr>
              <w:pStyle w:val="Standard"/>
              <w:widowControl/>
              <w:tabs>
                <w:tab w:val="left" w:pos="-3186"/>
              </w:tabs>
              <w:jc w:val="center"/>
              <w:rPr>
                <w:rFonts w:ascii="Arial" w:hAnsi="Arial" w:cs="Arial"/>
                <w:bCs/>
                <w:color w:val="000000" w:themeColor="text1"/>
                <w:sz w:val="16"/>
                <w:szCs w:val="16"/>
              </w:rPr>
            </w:pPr>
            <w:proofErr w:type="spellStart"/>
            <w:r w:rsidRPr="001278EF">
              <w:rPr>
                <w:rFonts w:ascii="Arial" w:hAnsi="Arial" w:cs="Arial"/>
                <w:color w:val="000000"/>
                <w:sz w:val="16"/>
                <w:szCs w:val="16"/>
              </w:rPr>
              <w:t>Fluticasona</w:t>
            </w:r>
            <w:proofErr w:type="spellEnd"/>
            <w:r w:rsidRPr="001278EF">
              <w:rPr>
                <w:rFonts w:ascii="Arial" w:hAnsi="Arial" w:cs="Arial"/>
                <w:color w:val="000000"/>
                <w:sz w:val="16"/>
                <w:szCs w:val="16"/>
              </w:rPr>
              <w:t xml:space="preserve">, </w:t>
            </w:r>
            <w:proofErr w:type="spellStart"/>
            <w:r w:rsidRPr="001278EF">
              <w:rPr>
                <w:rFonts w:ascii="Arial" w:hAnsi="Arial" w:cs="Arial"/>
                <w:color w:val="000000"/>
                <w:sz w:val="16"/>
                <w:szCs w:val="16"/>
              </w:rPr>
              <w:t>propionato</w:t>
            </w:r>
            <w:proofErr w:type="spellEnd"/>
            <w:r w:rsidRPr="001278EF">
              <w:rPr>
                <w:rFonts w:ascii="Arial" w:hAnsi="Arial" w:cs="Arial"/>
                <w:color w:val="000000"/>
                <w:sz w:val="16"/>
                <w:szCs w:val="16"/>
              </w:rPr>
              <w:t xml:space="preserve">, 50 </w:t>
            </w:r>
            <w:proofErr w:type="spellStart"/>
            <w:r w:rsidRPr="001278EF">
              <w:rPr>
                <w:rFonts w:ascii="Arial" w:hAnsi="Arial" w:cs="Arial"/>
                <w:color w:val="000000"/>
                <w:sz w:val="16"/>
                <w:szCs w:val="16"/>
              </w:rPr>
              <w:t>mcg</w:t>
            </w:r>
            <w:proofErr w:type="spellEnd"/>
            <w:r w:rsidRPr="001278EF">
              <w:rPr>
                <w:rFonts w:ascii="Arial" w:hAnsi="Arial" w:cs="Arial"/>
                <w:color w:val="000000"/>
                <w:sz w:val="16"/>
                <w:szCs w:val="16"/>
              </w:rPr>
              <w:t>/dose, Suspensão aerossol, Frasco spray, 120 doses, VIA DE ADMINISTRAÇÃO: Inalatória por via oral, UNID. DE MEDIDA: Unitário</w:t>
            </w:r>
          </w:p>
        </w:tc>
        <w:tc>
          <w:tcPr>
            <w:tcW w:w="1418" w:type="dxa"/>
            <w:vAlign w:val="center"/>
          </w:tcPr>
          <w:p w:rsidR="00D70CFD" w:rsidRPr="001278EF" w:rsidRDefault="00D70CFD" w:rsidP="00D70CFD">
            <w:pPr>
              <w:pStyle w:val="Standard"/>
              <w:widowControl/>
              <w:tabs>
                <w:tab w:val="left" w:pos="-3186"/>
              </w:tabs>
              <w:spacing w:line="360" w:lineRule="auto"/>
              <w:jc w:val="center"/>
              <w:rPr>
                <w:rFonts w:ascii="Arial" w:hAnsi="Arial" w:cs="Arial"/>
                <w:bCs/>
                <w:color w:val="000000" w:themeColor="text1"/>
                <w:sz w:val="16"/>
                <w:szCs w:val="22"/>
              </w:rPr>
            </w:pPr>
            <w:r w:rsidRPr="001278EF">
              <w:rPr>
                <w:rFonts w:ascii="Arial" w:hAnsi="Arial" w:cs="Arial"/>
                <w:bCs/>
                <w:color w:val="000000" w:themeColor="text1"/>
                <w:sz w:val="16"/>
                <w:szCs w:val="22"/>
              </w:rPr>
              <w:t>HIWM</w:t>
            </w:r>
          </w:p>
        </w:tc>
        <w:tc>
          <w:tcPr>
            <w:tcW w:w="709" w:type="dxa"/>
            <w:vAlign w:val="center"/>
          </w:tcPr>
          <w:p w:rsidR="00D70CFD" w:rsidRPr="001278EF" w:rsidRDefault="00D70CFD" w:rsidP="00D70CFD">
            <w:pPr>
              <w:pStyle w:val="Standard"/>
              <w:widowControl/>
              <w:tabs>
                <w:tab w:val="left" w:pos="-3186"/>
              </w:tabs>
              <w:spacing w:line="360" w:lineRule="auto"/>
              <w:jc w:val="center"/>
              <w:rPr>
                <w:rFonts w:ascii="Arial" w:hAnsi="Arial" w:cs="Arial"/>
                <w:bCs/>
                <w:color w:val="000000" w:themeColor="text1"/>
                <w:sz w:val="16"/>
                <w:szCs w:val="22"/>
              </w:rPr>
            </w:pPr>
            <w:r w:rsidRPr="001278EF">
              <w:rPr>
                <w:rFonts w:ascii="Arial" w:hAnsi="Arial" w:cs="Arial"/>
                <w:bCs/>
                <w:color w:val="000000" w:themeColor="text1"/>
                <w:sz w:val="16"/>
                <w:szCs w:val="22"/>
              </w:rPr>
              <w:t>0,25</w:t>
            </w:r>
          </w:p>
        </w:tc>
        <w:tc>
          <w:tcPr>
            <w:tcW w:w="992" w:type="dxa"/>
            <w:vAlign w:val="center"/>
          </w:tcPr>
          <w:p w:rsidR="00D70CFD" w:rsidRPr="001278EF" w:rsidRDefault="00D70CFD" w:rsidP="00D70CFD">
            <w:pPr>
              <w:pStyle w:val="Standard"/>
              <w:widowControl/>
              <w:tabs>
                <w:tab w:val="left" w:pos="-3186"/>
              </w:tabs>
              <w:spacing w:line="360" w:lineRule="auto"/>
              <w:jc w:val="center"/>
              <w:rPr>
                <w:rFonts w:ascii="Arial" w:hAnsi="Arial" w:cs="Arial"/>
                <w:bCs/>
                <w:color w:val="000000" w:themeColor="text1"/>
                <w:sz w:val="16"/>
                <w:szCs w:val="22"/>
              </w:rPr>
            </w:pPr>
            <w:r w:rsidRPr="001278EF">
              <w:rPr>
                <w:rFonts w:ascii="Arial" w:hAnsi="Arial" w:cs="Arial"/>
                <w:bCs/>
                <w:color w:val="000000" w:themeColor="text1"/>
                <w:sz w:val="16"/>
                <w:szCs w:val="22"/>
              </w:rPr>
              <w:t>03</w:t>
            </w:r>
          </w:p>
        </w:tc>
        <w:tc>
          <w:tcPr>
            <w:tcW w:w="918" w:type="dxa"/>
            <w:vAlign w:val="center"/>
          </w:tcPr>
          <w:p w:rsidR="00D70CFD" w:rsidRPr="001278EF" w:rsidRDefault="00D70CFD" w:rsidP="00D70CFD">
            <w:pPr>
              <w:pStyle w:val="Standard"/>
              <w:widowControl/>
              <w:tabs>
                <w:tab w:val="left" w:pos="-3186"/>
              </w:tabs>
              <w:spacing w:line="360" w:lineRule="auto"/>
              <w:jc w:val="center"/>
              <w:rPr>
                <w:rFonts w:ascii="Arial" w:hAnsi="Arial" w:cs="Arial"/>
                <w:b/>
                <w:bCs/>
                <w:color w:val="000000" w:themeColor="text1"/>
                <w:sz w:val="16"/>
                <w:szCs w:val="22"/>
              </w:rPr>
            </w:pPr>
            <w:r w:rsidRPr="001278EF">
              <w:rPr>
                <w:rFonts w:ascii="Arial" w:hAnsi="Arial" w:cs="Arial"/>
                <w:b/>
                <w:bCs/>
                <w:color w:val="000000" w:themeColor="text1"/>
                <w:sz w:val="16"/>
                <w:szCs w:val="22"/>
              </w:rPr>
              <w:t>03 UNID.</w:t>
            </w:r>
          </w:p>
        </w:tc>
        <w:tc>
          <w:tcPr>
            <w:tcW w:w="1040" w:type="dxa"/>
            <w:gridSpan w:val="2"/>
            <w:vAlign w:val="center"/>
          </w:tcPr>
          <w:p w:rsidR="00D70CFD" w:rsidRPr="001278EF" w:rsidRDefault="00D70CFD" w:rsidP="00D70CFD">
            <w:pPr>
              <w:jc w:val="center"/>
              <w:rPr>
                <w:rFonts w:cs="Arial"/>
                <w:b/>
                <w:bCs/>
                <w:color w:val="000000" w:themeColor="text1"/>
                <w:sz w:val="16"/>
                <w:szCs w:val="16"/>
              </w:rPr>
            </w:pPr>
          </w:p>
        </w:tc>
        <w:tc>
          <w:tcPr>
            <w:tcW w:w="1162" w:type="dxa"/>
            <w:vAlign w:val="center"/>
          </w:tcPr>
          <w:p w:rsidR="00D70CFD" w:rsidRPr="001278EF" w:rsidRDefault="00D70CFD" w:rsidP="00D70CFD">
            <w:pPr>
              <w:pStyle w:val="Standard"/>
              <w:widowControl/>
              <w:tabs>
                <w:tab w:val="left" w:pos="-3186"/>
              </w:tabs>
              <w:spacing w:line="360" w:lineRule="auto"/>
              <w:rPr>
                <w:rFonts w:ascii="Arial" w:hAnsi="Arial" w:cs="Arial"/>
                <w:b/>
                <w:bCs/>
                <w:color w:val="000000" w:themeColor="text1"/>
                <w:sz w:val="16"/>
                <w:szCs w:val="16"/>
              </w:rPr>
            </w:pPr>
          </w:p>
        </w:tc>
      </w:tr>
      <w:tr w:rsidR="00D70CFD" w:rsidRPr="002C0C0F" w:rsidTr="00D70CFD">
        <w:tc>
          <w:tcPr>
            <w:tcW w:w="7491" w:type="dxa"/>
            <w:gridSpan w:val="9"/>
          </w:tcPr>
          <w:p w:rsidR="00D70CFD" w:rsidRPr="001278EF" w:rsidRDefault="00D70CFD" w:rsidP="00D70CFD">
            <w:pPr>
              <w:pStyle w:val="Standard"/>
              <w:widowControl/>
              <w:tabs>
                <w:tab w:val="left" w:pos="-3186"/>
              </w:tabs>
              <w:spacing w:line="360" w:lineRule="auto"/>
              <w:jc w:val="center"/>
              <w:rPr>
                <w:rFonts w:ascii="Arial" w:hAnsi="Arial" w:cs="Arial"/>
                <w:b/>
                <w:bCs/>
                <w:color w:val="000000" w:themeColor="text1"/>
                <w:sz w:val="16"/>
                <w:szCs w:val="22"/>
              </w:rPr>
            </w:pPr>
            <w:r w:rsidRPr="001278EF">
              <w:rPr>
                <w:rFonts w:ascii="Arial" w:hAnsi="Arial" w:cs="Arial"/>
                <w:b/>
                <w:bCs/>
                <w:color w:val="000000" w:themeColor="text1"/>
                <w:sz w:val="16"/>
                <w:szCs w:val="22"/>
              </w:rPr>
              <w:t>TOTAL DO LOTE</w:t>
            </w:r>
          </w:p>
        </w:tc>
        <w:tc>
          <w:tcPr>
            <w:tcW w:w="2150" w:type="dxa"/>
            <w:gridSpan w:val="2"/>
          </w:tcPr>
          <w:p w:rsidR="00D70CFD" w:rsidRPr="001278EF" w:rsidRDefault="00D70CFD" w:rsidP="00D70CFD">
            <w:pPr>
              <w:jc w:val="both"/>
              <w:rPr>
                <w:rFonts w:cs="Arial"/>
                <w:b/>
                <w:bCs/>
                <w:lang w:eastAsia="pt-BR"/>
              </w:rPr>
            </w:pPr>
            <w:r w:rsidRPr="001278EF">
              <w:rPr>
                <w:rFonts w:cs="Arial"/>
                <w:b/>
                <w:bCs/>
              </w:rPr>
              <w:t xml:space="preserve">R$ </w:t>
            </w:r>
          </w:p>
        </w:tc>
      </w:tr>
    </w:tbl>
    <w:p w:rsidR="00D70CFD" w:rsidRPr="002C0C0F" w:rsidRDefault="00D70CFD"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1" w:type="dxa"/>
        <w:tblInd w:w="-5" w:type="dxa"/>
        <w:tblLook w:val="04A0" w:firstRow="1" w:lastRow="0" w:firstColumn="1" w:lastColumn="0" w:noHBand="0" w:noVBand="1"/>
      </w:tblPr>
      <w:tblGrid>
        <w:gridCol w:w="9781"/>
      </w:tblGrid>
      <w:tr w:rsidR="002C0C0F" w:rsidRPr="002C0C0F" w:rsidTr="00DA7C46">
        <w:trPr>
          <w:cantSplit/>
          <w:trHeight w:val="227"/>
        </w:trPr>
        <w:tc>
          <w:tcPr>
            <w:tcW w:w="9781" w:type="dxa"/>
            <w:shd w:val="clear" w:color="auto" w:fill="BDD6EE" w:themeFill="accent1" w:themeFillTint="66"/>
            <w:vAlign w:val="center"/>
          </w:tcPr>
          <w:p w:rsidR="002C0C0F" w:rsidRPr="002C0C0F" w:rsidRDefault="002C0C0F" w:rsidP="00DA7C46">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color w:val="000000"/>
                <w:sz w:val="20"/>
                <w:szCs w:val="20"/>
                <w:lang w:eastAsia="pt-BR"/>
              </w:rPr>
              <w:t xml:space="preserve">Lote 08 – </w:t>
            </w:r>
            <w:r w:rsidRPr="002C0C0F">
              <w:rPr>
                <w:rFonts w:ascii="Arial" w:eastAsia="Times New Roman" w:hAnsi="Arial" w:cs="Arial"/>
                <w:b/>
                <w:bCs/>
                <w:sz w:val="20"/>
                <w:szCs w:val="20"/>
                <w:lang w:eastAsia="pt-BR"/>
              </w:rPr>
              <w:t>EXCLUSIVO PARA ME e EPP</w:t>
            </w:r>
          </w:p>
        </w:tc>
      </w:tr>
    </w:tbl>
    <w:tbl>
      <w:tblPr>
        <w:tblStyle w:val="Tabelacomgrade4"/>
        <w:tblW w:w="9763" w:type="dxa"/>
        <w:tblInd w:w="-5" w:type="dxa"/>
        <w:tblLayout w:type="fixed"/>
        <w:tblLook w:val="04A0" w:firstRow="1" w:lastRow="0" w:firstColumn="1" w:lastColumn="0" w:noHBand="0" w:noVBand="1"/>
      </w:tblPr>
      <w:tblGrid>
        <w:gridCol w:w="426"/>
        <w:gridCol w:w="567"/>
        <w:gridCol w:w="425"/>
        <w:gridCol w:w="1985"/>
        <w:gridCol w:w="1417"/>
        <w:gridCol w:w="709"/>
        <w:gridCol w:w="1082"/>
        <w:gridCol w:w="1035"/>
        <w:gridCol w:w="6"/>
        <w:gridCol w:w="853"/>
        <w:gridCol w:w="1246"/>
        <w:gridCol w:w="12"/>
      </w:tblGrid>
      <w:tr w:rsidR="002C0C0F" w:rsidRPr="002C0C0F" w:rsidTr="00DA7C46">
        <w:trPr>
          <w:gridAfter w:val="1"/>
          <w:wAfter w:w="12" w:type="dxa"/>
          <w:cantSplit/>
          <w:trHeight w:val="1134"/>
        </w:trPr>
        <w:tc>
          <w:tcPr>
            <w:tcW w:w="426"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08</w:t>
            </w:r>
          </w:p>
        </w:tc>
        <w:tc>
          <w:tcPr>
            <w:tcW w:w="567"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rsidR="002C0C0F" w:rsidRPr="002C0C0F" w:rsidRDefault="002C0C0F" w:rsidP="00DA7C46">
            <w:pPr>
              <w:pStyle w:val="Standard"/>
              <w:widowControl/>
              <w:tabs>
                <w:tab w:val="left" w:pos="-3186"/>
              </w:tabs>
              <w:jc w:val="both"/>
              <w:rPr>
                <w:rFonts w:ascii="Arial" w:hAnsi="Arial" w:cs="Arial"/>
                <w:b/>
                <w:bCs/>
                <w:color w:val="000000" w:themeColor="text1"/>
                <w:sz w:val="22"/>
                <w:szCs w:val="22"/>
              </w:rPr>
            </w:pPr>
            <w:r w:rsidRPr="002C0C0F">
              <w:rPr>
                <w:rFonts w:ascii="Arial" w:hAnsi="Arial" w:cs="Arial"/>
                <w:b/>
                <w:bCs/>
                <w:color w:val="000000" w:themeColor="text1"/>
                <w:sz w:val="16"/>
                <w:szCs w:val="22"/>
              </w:rPr>
              <w:t>C.M.M</w:t>
            </w:r>
          </w:p>
        </w:tc>
        <w:tc>
          <w:tcPr>
            <w:tcW w:w="1082"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5"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859" w:type="dxa"/>
            <w:gridSpan w:val="2"/>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246"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AF0D91" w:rsidRPr="002C0C0F" w:rsidTr="00DA7C46">
        <w:trPr>
          <w:gridAfter w:val="1"/>
          <w:wAfter w:w="12" w:type="dxa"/>
          <w:cantSplit/>
          <w:trHeight w:val="1165"/>
        </w:trPr>
        <w:tc>
          <w:tcPr>
            <w:tcW w:w="426" w:type="dxa"/>
            <w:vMerge w:val="restart"/>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6501-1335</w:t>
            </w:r>
          </w:p>
        </w:tc>
        <w:tc>
          <w:tcPr>
            <w:tcW w:w="425" w:type="dxa"/>
            <w:vMerge w:val="restart"/>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268185</w:t>
            </w:r>
          </w:p>
        </w:tc>
        <w:tc>
          <w:tcPr>
            <w:tcW w:w="1985" w:type="dxa"/>
            <w:vMerge w:val="restart"/>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16"/>
              </w:rPr>
            </w:pPr>
            <w:r w:rsidRPr="002C0C0F">
              <w:rPr>
                <w:rFonts w:ascii="Arial" w:hAnsi="Arial" w:cs="Arial"/>
                <w:color w:val="000000"/>
                <w:sz w:val="16"/>
                <w:szCs w:val="16"/>
              </w:rPr>
              <w:t xml:space="preserve">Supositório de Glicerina (glicerol), É um laxante indicado no tratamento e/ ou prevenção da prisão de ventre e tem a finalidade de provocar a evacuação, Produto com registro junto a ANVISA/MS, As características das embalagens devem obedecer </w:t>
            </w:r>
            <w:proofErr w:type="spellStart"/>
            <w:r w:rsidRPr="002C0C0F">
              <w:rPr>
                <w:rFonts w:ascii="Arial" w:hAnsi="Arial" w:cs="Arial"/>
                <w:color w:val="000000"/>
                <w:sz w:val="16"/>
                <w:szCs w:val="16"/>
              </w:rPr>
              <w:t>à</w:t>
            </w:r>
            <w:proofErr w:type="spellEnd"/>
            <w:r w:rsidRPr="002C0C0F">
              <w:rPr>
                <w:rFonts w:ascii="Arial" w:hAnsi="Arial" w:cs="Arial"/>
                <w:color w:val="000000"/>
                <w:sz w:val="16"/>
                <w:szCs w:val="16"/>
              </w:rPr>
              <w:t xml:space="preserve"> normas específicas da ABNT e MS, Marca: INDETERMINADA Caixa 6, 12 ou 24 Unidades, EMBALAGEM: Individual, CARACTERÍSTICAS ADICIONAIS: Atendimento para Ordem judicial (Conforme Prescrição Médica), UNID. DE MEDIDA: Unitário</w:t>
            </w: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HIWN</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06</w:t>
            </w:r>
          </w:p>
        </w:tc>
        <w:tc>
          <w:tcPr>
            <w:tcW w:w="1035" w:type="dxa"/>
            <w:vMerge w:val="restart"/>
            <w:vAlign w:val="center"/>
          </w:tcPr>
          <w:p w:rsidR="00AF0D91" w:rsidRPr="002C0C0F" w:rsidRDefault="00AF0D91" w:rsidP="00DA7C46">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30 UNID.</w:t>
            </w:r>
          </w:p>
        </w:tc>
        <w:tc>
          <w:tcPr>
            <w:tcW w:w="859" w:type="dxa"/>
            <w:gridSpan w:val="2"/>
            <w:vMerge w:val="restart"/>
            <w:vAlign w:val="center"/>
          </w:tcPr>
          <w:p w:rsidR="00AF0D91" w:rsidRPr="002C0C0F" w:rsidRDefault="00AF0D91" w:rsidP="00DA7C46">
            <w:pPr>
              <w:jc w:val="center"/>
              <w:rPr>
                <w:rFonts w:cs="Arial"/>
                <w:b/>
                <w:bCs/>
                <w:sz w:val="16"/>
                <w:szCs w:val="16"/>
              </w:rPr>
            </w:pPr>
          </w:p>
          <w:p w:rsidR="00AF0D91" w:rsidRPr="002C0C0F" w:rsidRDefault="00AF0D91" w:rsidP="002B1FC4">
            <w:pPr>
              <w:jc w:val="center"/>
              <w:rPr>
                <w:rFonts w:cs="Arial"/>
                <w:bCs/>
                <w:color w:val="000000" w:themeColor="text1"/>
                <w:sz w:val="16"/>
                <w:szCs w:val="16"/>
              </w:rPr>
            </w:pPr>
          </w:p>
        </w:tc>
        <w:tc>
          <w:tcPr>
            <w:tcW w:w="1246" w:type="dxa"/>
            <w:vMerge w:val="restart"/>
            <w:vAlign w:val="center"/>
          </w:tcPr>
          <w:p w:rsidR="00AF0D91" w:rsidRPr="002C0C0F" w:rsidRDefault="00AF0D91" w:rsidP="00DA7C46">
            <w:pPr>
              <w:rPr>
                <w:rFonts w:cs="Arial"/>
                <w:sz w:val="16"/>
                <w:szCs w:val="16"/>
              </w:rPr>
            </w:pPr>
          </w:p>
        </w:tc>
      </w:tr>
      <w:tr w:rsidR="00AF0D91" w:rsidRPr="002C0C0F" w:rsidTr="00DA7C46">
        <w:trPr>
          <w:gridAfter w:val="1"/>
          <w:wAfter w:w="12" w:type="dxa"/>
          <w:cantSplit/>
          <w:trHeight w:val="1829"/>
        </w:trPr>
        <w:tc>
          <w:tcPr>
            <w:tcW w:w="426"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A7C46">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5" w:type="dxa"/>
            <w:vMerge/>
            <w:vAlign w:val="center"/>
          </w:tcPr>
          <w:p w:rsidR="00AF0D91" w:rsidRPr="002C0C0F" w:rsidRDefault="00AF0D91" w:rsidP="00DA7C46">
            <w:pPr>
              <w:pStyle w:val="Standard"/>
              <w:widowControl/>
              <w:tabs>
                <w:tab w:val="left" w:pos="-3186"/>
              </w:tabs>
              <w:jc w:val="center"/>
              <w:rPr>
                <w:rFonts w:ascii="Arial" w:hAnsi="Arial" w:cs="Arial"/>
                <w:b/>
                <w:bCs/>
                <w:color w:val="000000" w:themeColor="text1"/>
                <w:sz w:val="16"/>
                <w:szCs w:val="22"/>
              </w:rPr>
            </w:pPr>
          </w:p>
        </w:tc>
        <w:tc>
          <w:tcPr>
            <w:tcW w:w="859" w:type="dxa"/>
            <w:gridSpan w:val="2"/>
            <w:vMerge/>
            <w:vAlign w:val="center"/>
          </w:tcPr>
          <w:p w:rsidR="00AF0D91" w:rsidRPr="002C0C0F" w:rsidRDefault="00AF0D91" w:rsidP="00DA7C46">
            <w:pPr>
              <w:jc w:val="center"/>
              <w:rPr>
                <w:rFonts w:cs="Arial"/>
                <w:b/>
                <w:bCs/>
                <w:sz w:val="16"/>
                <w:szCs w:val="16"/>
              </w:rPr>
            </w:pPr>
          </w:p>
        </w:tc>
        <w:tc>
          <w:tcPr>
            <w:tcW w:w="1246" w:type="dxa"/>
            <w:vMerge/>
          </w:tcPr>
          <w:p w:rsidR="00AF0D91" w:rsidRPr="002C0C0F" w:rsidRDefault="00AF0D91" w:rsidP="00DA7C46">
            <w:pPr>
              <w:rPr>
                <w:rFonts w:cs="Arial"/>
                <w:sz w:val="16"/>
                <w:szCs w:val="16"/>
              </w:rPr>
            </w:pPr>
          </w:p>
        </w:tc>
      </w:tr>
      <w:tr w:rsidR="00AF0D91" w:rsidRPr="002C0C0F" w:rsidTr="00DA7C46">
        <w:trPr>
          <w:gridAfter w:val="1"/>
          <w:wAfter w:w="12" w:type="dxa"/>
          <w:cantSplit/>
          <w:trHeight w:val="113"/>
        </w:trPr>
        <w:tc>
          <w:tcPr>
            <w:tcW w:w="426"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A7C46">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HZN</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5" w:type="dxa"/>
            <w:vMerge/>
            <w:vAlign w:val="center"/>
          </w:tcPr>
          <w:p w:rsidR="00AF0D91" w:rsidRPr="002C0C0F" w:rsidRDefault="00AF0D91" w:rsidP="00DA7C46">
            <w:pPr>
              <w:pStyle w:val="Standard"/>
              <w:widowControl/>
              <w:tabs>
                <w:tab w:val="left" w:pos="-3186"/>
              </w:tabs>
              <w:jc w:val="center"/>
              <w:rPr>
                <w:rFonts w:ascii="Arial" w:hAnsi="Arial" w:cs="Arial"/>
                <w:b/>
                <w:bCs/>
                <w:color w:val="000000" w:themeColor="text1"/>
                <w:sz w:val="16"/>
                <w:szCs w:val="22"/>
              </w:rPr>
            </w:pPr>
          </w:p>
        </w:tc>
        <w:tc>
          <w:tcPr>
            <w:tcW w:w="859" w:type="dxa"/>
            <w:gridSpan w:val="2"/>
            <w:vMerge/>
            <w:vAlign w:val="center"/>
          </w:tcPr>
          <w:p w:rsidR="00AF0D91" w:rsidRPr="002C0C0F" w:rsidRDefault="00AF0D91" w:rsidP="00DA7C46">
            <w:pPr>
              <w:jc w:val="center"/>
              <w:rPr>
                <w:rFonts w:cs="Arial"/>
                <w:b/>
                <w:bCs/>
                <w:sz w:val="16"/>
                <w:szCs w:val="16"/>
              </w:rPr>
            </w:pPr>
          </w:p>
        </w:tc>
        <w:tc>
          <w:tcPr>
            <w:tcW w:w="1246" w:type="dxa"/>
            <w:vMerge/>
          </w:tcPr>
          <w:p w:rsidR="00AF0D91" w:rsidRPr="002C0C0F" w:rsidRDefault="00AF0D91" w:rsidP="00DA7C46">
            <w:pPr>
              <w:rPr>
                <w:rFonts w:cs="Arial"/>
                <w:sz w:val="16"/>
                <w:szCs w:val="16"/>
              </w:rPr>
            </w:pPr>
          </w:p>
        </w:tc>
      </w:tr>
      <w:tr w:rsidR="002C0C0F" w:rsidRPr="002C0C0F" w:rsidTr="00DA7C46">
        <w:tc>
          <w:tcPr>
            <w:tcW w:w="7652" w:type="dxa"/>
            <w:gridSpan w:val="9"/>
          </w:tcPr>
          <w:p w:rsidR="002C0C0F" w:rsidRPr="002C0C0F" w:rsidRDefault="002C0C0F" w:rsidP="00DA7C46">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11" w:type="dxa"/>
            <w:gridSpan w:val="3"/>
          </w:tcPr>
          <w:p w:rsidR="002C0C0F" w:rsidRPr="002C0C0F" w:rsidRDefault="002C0C0F" w:rsidP="00DA7C46">
            <w:pPr>
              <w:jc w:val="both"/>
              <w:rPr>
                <w:rFonts w:cs="Arial"/>
                <w:b/>
                <w:bCs/>
                <w:szCs w:val="20"/>
                <w:lang w:eastAsia="pt-BR"/>
              </w:rPr>
            </w:pPr>
            <w:r w:rsidRPr="002C0C0F">
              <w:rPr>
                <w:rFonts w:cs="Arial"/>
                <w:b/>
                <w:bCs/>
                <w:szCs w:val="20"/>
              </w:rPr>
              <w:t xml:space="preserve">R$ </w:t>
            </w:r>
          </w:p>
        </w:tc>
      </w:tr>
    </w:tbl>
    <w:p w:rsidR="00D70CFD" w:rsidRPr="002C0C0F" w:rsidRDefault="00D70CFD" w:rsidP="00D70CFD">
      <w:pPr>
        <w:pStyle w:val="Standard"/>
        <w:widowControl/>
        <w:tabs>
          <w:tab w:val="left" w:pos="-3186"/>
        </w:tabs>
        <w:jc w:val="both"/>
        <w:rPr>
          <w:rFonts w:ascii="Arial" w:eastAsia="Times New Roman" w:hAnsi="Arial" w:cs="Arial"/>
          <w:b/>
          <w:bCs/>
          <w:color w:val="000000"/>
          <w:sz w:val="16"/>
          <w:szCs w:val="16"/>
          <w:lang w:eastAsia="pt-BR"/>
        </w:rPr>
      </w:pPr>
    </w:p>
    <w:p w:rsidR="002C0C0F" w:rsidRPr="002C0C0F" w:rsidRDefault="002C0C0F" w:rsidP="00D70CF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D70CFD" w:rsidRPr="002C0C0F" w:rsidTr="00D70CFD">
        <w:trPr>
          <w:cantSplit/>
          <w:trHeight w:val="227"/>
        </w:trPr>
        <w:tc>
          <w:tcPr>
            <w:tcW w:w="9787" w:type="dxa"/>
            <w:shd w:val="clear" w:color="auto" w:fill="BDD6EE" w:themeFill="accent1" w:themeFillTint="66"/>
            <w:vAlign w:val="center"/>
          </w:tcPr>
          <w:p w:rsidR="00D70CFD" w:rsidRPr="002C0C0F" w:rsidRDefault="00D70CFD" w:rsidP="00D70CFD">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color w:val="000000"/>
                <w:sz w:val="20"/>
                <w:szCs w:val="20"/>
                <w:lang w:eastAsia="pt-BR"/>
              </w:rPr>
              <w:t xml:space="preserve">Lote 09 – </w:t>
            </w:r>
            <w:r w:rsidRPr="002C0C0F">
              <w:rPr>
                <w:rFonts w:ascii="Arial" w:eastAsia="Times New Roman" w:hAnsi="Arial" w:cs="Arial"/>
                <w:b/>
                <w:bCs/>
                <w:sz w:val="20"/>
                <w:szCs w:val="20"/>
                <w:lang w:eastAsia="pt-BR"/>
              </w:rPr>
              <w:t>EXCLUSIVO PARA ME e EPP</w:t>
            </w:r>
          </w:p>
        </w:tc>
      </w:tr>
    </w:tbl>
    <w:tbl>
      <w:tblPr>
        <w:tblStyle w:val="Tabelacomgrade5"/>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857"/>
        <w:gridCol w:w="1276"/>
      </w:tblGrid>
      <w:tr w:rsidR="00D70CFD" w:rsidRPr="002C0C0F" w:rsidTr="00D70CFD">
        <w:trPr>
          <w:cantSplit/>
          <w:trHeight w:val="1134"/>
        </w:trPr>
        <w:tc>
          <w:tcPr>
            <w:tcW w:w="426"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09</w:t>
            </w:r>
          </w:p>
        </w:tc>
        <w:tc>
          <w:tcPr>
            <w:tcW w:w="567"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1082"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7"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857"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276"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2B1FC4" w:rsidRPr="002C0C0F" w:rsidTr="00D70CFD">
        <w:trPr>
          <w:cantSplit/>
          <w:trHeight w:val="469"/>
        </w:trPr>
        <w:tc>
          <w:tcPr>
            <w:tcW w:w="426" w:type="dxa"/>
            <w:vMerge w:val="restart"/>
            <w:textDirection w:val="btLr"/>
          </w:tcPr>
          <w:p w:rsidR="002B1FC4" w:rsidRPr="002C0C0F" w:rsidRDefault="002B1FC4"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rsidR="002B1FC4" w:rsidRPr="002C0C0F" w:rsidRDefault="002B1FC4"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6501-1334</w:t>
            </w:r>
          </w:p>
        </w:tc>
        <w:tc>
          <w:tcPr>
            <w:tcW w:w="425" w:type="dxa"/>
            <w:vMerge w:val="restart"/>
            <w:textDirection w:val="btLr"/>
          </w:tcPr>
          <w:p w:rsidR="002B1FC4" w:rsidRPr="002C0C0F" w:rsidRDefault="002B1FC4"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268186</w:t>
            </w:r>
          </w:p>
        </w:tc>
        <w:tc>
          <w:tcPr>
            <w:tcW w:w="1985" w:type="dxa"/>
            <w:vMerge w:val="restart"/>
            <w:vAlign w:val="center"/>
          </w:tcPr>
          <w:p w:rsidR="002B1FC4" w:rsidRPr="002C0C0F" w:rsidRDefault="002B1FC4" w:rsidP="00D70CFD">
            <w:pPr>
              <w:pStyle w:val="Standard"/>
              <w:widowControl/>
              <w:tabs>
                <w:tab w:val="left" w:pos="-3186"/>
              </w:tabs>
              <w:jc w:val="center"/>
              <w:rPr>
                <w:rFonts w:ascii="Arial" w:hAnsi="Arial" w:cs="Arial"/>
                <w:bCs/>
                <w:color w:val="000000" w:themeColor="text1"/>
                <w:sz w:val="16"/>
                <w:szCs w:val="16"/>
              </w:rPr>
            </w:pPr>
            <w:r w:rsidRPr="002C0C0F">
              <w:rPr>
                <w:rFonts w:ascii="Arial" w:hAnsi="Arial" w:cs="Arial"/>
                <w:color w:val="000000"/>
                <w:sz w:val="16"/>
                <w:szCs w:val="16"/>
              </w:rPr>
              <w:t>Supositório de Glicerina, Uso Adulto, Composto de ácido esteárico, Hidróxido de sódio e Coreto de sódio, UNID. DE MEDIDA: Unitário</w:t>
            </w:r>
          </w:p>
        </w:tc>
        <w:tc>
          <w:tcPr>
            <w:tcW w:w="1417" w:type="dxa"/>
            <w:vAlign w:val="center"/>
          </w:tcPr>
          <w:p w:rsidR="002B1FC4" w:rsidRPr="002C0C0F" w:rsidRDefault="002B1FC4"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rsidR="002B1FC4" w:rsidRPr="002C0C0F" w:rsidRDefault="002B1FC4"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rsidR="002B1FC4" w:rsidRPr="002C0C0F" w:rsidRDefault="002B1FC4"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7" w:type="dxa"/>
            <w:vMerge w:val="restart"/>
            <w:vAlign w:val="center"/>
          </w:tcPr>
          <w:p w:rsidR="002B1FC4" w:rsidRPr="002C0C0F" w:rsidRDefault="002B1FC4"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36 UNID.</w:t>
            </w:r>
          </w:p>
        </w:tc>
        <w:tc>
          <w:tcPr>
            <w:tcW w:w="857" w:type="dxa"/>
            <w:vMerge w:val="restart"/>
            <w:vAlign w:val="center"/>
          </w:tcPr>
          <w:p w:rsidR="002B1FC4" w:rsidRPr="002C0C0F" w:rsidRDefault="002B1FC4" w:rsidP="002B1FC4">
            <w:pPr>
              <w:jc w:val="center"/>
              <w:rPr>
                <w:rFonts w:cs="Arial"/>
                <w:bCs/>
                <w:color w:val="000000" w:themeColor="text1"/>
                <w:sz w:val="16"/>
                <w:szCs w:val="16"/>
              </w:rPr>
            </w:pPr>
          </w:p>
        </w:tc>
        <w:tc>
          <w:tcPr>
            <w:tcW w:w="1276" w:type="dxa"/>
            <w:vMerge w:val="restart"/>
            <w:vAlign w:val="bottom"/>
          </w:tcPr>
          <w:p w:rsidR="002B1FC4" w:rsidRPr="002C0C0F" w:rsidRDefault="002B1FC4" w:rsidP="00D70CFD">
            <w:pPr>
              <w:rPr>
                <w:rFonts w:cs="Arial"/>
                <w:sz w:val="16"/>
                <w:szCs w:val="16"/>
              </w:rPr>
            </w:pPr>
          </w:p>
        </w:tc>
      </w:tr>
      <w:tr w:rsidR="002B1FC4" w:rsidRPr="002C0C0F" w:rsidTr="00D70CFD">
        <w:trPr>
          <w:cantSplit/>
          <w:trHeight w:val="433"/>
        </w:trPr>
        <w:tc>
          <w:tcPr>
            <w:tcW w:w="426" w:type="dxa"/>
            <w:vMerge/>
            <w:textDirection w:val="btLr"/>
          </w:tcPr>
          <w:p w:rsidR="002B1FC4" w:rsidRPr="002C0C0F" w:rsidRDefault="002B1FC4"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2B1FC4" w:rsidRPr="002C0C0F" w:rsidRDefault="002B1FC4"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2B1FC4" w:rsidRPr="002C0C0F" w:rsidRDefault="002B1FC4"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2B1FC4" w:rsidRPr="002C0C0F" w:rsidRDefault="002B1FC4" w:rsidP="00D70CFD">
            <w:pPr>
              <w:pStyle w:val="Standard"/>
              <w:widowControl/>
              <w:tabs>
                <w:tab w:val="left" w:pos="-3186"/>
              </w:tabs>
              <w:jc w:val="center"/>
              <w:rPr>
                <w:rFonts w:ascii="Arial" w:hAnsi="Arial" w:cs="Arial"/>
                <w:sz w:val="20"/>
                <w:szCs w:val="20"/>
              </w:rPr>
            </w:pPr>
          </w:p>
        </w:tc>
        <w:tc>
          <w:tcPr>
            <w:tcW w:w="1417" w:type="dxa"/>
            <w:vAlign w:val="center"/>
          </w:tcPr>
          <w:p w:rsidR="002B1FC4" w:rsidRPr="002C0C0F" w:rsidRDefault="002B1FC4"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HZN</w:t>
            </w:r>
          </w:p>
        </w:tc>
        <w:tc>
          <w:tcPr>
            <w:tcW w:w="709" w:type="dxa"/>
            <w:vAlign w:val="center"/>
          </w:tcPr>
          <w:p w:rsidR="002B1FC4" w:rsidRPr="002C0C0F" w:rsidRDefault="002B1FC4"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rsidR="002B1FC4" w:rsidRPr="002C0C0F" w:rsidRDefault="002B1FC4"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7" w:type="dxa"/>
            <w:vMerge/>
            <w:vAlign w:val="center"/>
          </w:tcPr>
          <w:p w:rsidR="002B1FC4" w:rsidRPr="002C0C0F" w:rsidRDefault="002B1FC4" w:rsidP="00D70CFD">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rsidR="002B1FC4" w:rsidRPr="002C0C0F" w:rsidRDefault="002B1FC4" w:rsidP="00D70CFD">
            <w:pPr>
              <w:jc w:val="center"/>
              <w:rPr>
                <w:rFonts w:cs="Arial"/>
                <w:b/>
                <w:bCs/>
                <w:sz w:val="16"/>
                <w:szCs w:val="16"/>
              </w:rPr>
            </w:pPr>
          </w:p>
        </w:tc>
        <w:tc>
          <w:tcPr>
            <w:tcW w:w="1276" w:type="dxa"/>
            <w:vMerge/>
            <w:vAlign w:val="bottom"/>
          </w:tcPr>
          <w:p w:rsidR="002B1FC4" w:rsidRPr="002C0C0F" w:rsidRDefault="002B1FC4" w:rsidP="00D70CFD">
            <w:pPr>
              <w:rPr>
                <w:rFonts w:cs="Arial"/>
                <w:sz w:val="16"/>
                <w:szCs w:val="16"/>
              </w:rPr>
            </w:pPr>
          </w:p>
        </w:tc>
      </w:tr>
      <w:tr w:rsidR="002B1FC4" w:rsidRPr="002C0C0F" w:rsidTr="00D70CFD">
        <w:trPr>
          <w:cantSplit/>
          <w:trHeight w:val="57"/>
        </w:trPr>
        <w:tc>
          <w:tcPr>
            <w:tcW w:w="426" w:type="dxa"/>
            <w:vMerge/>
            <w:textDirection w:val="btLr"/>
          </w:tcPr>
          <w:p w:rsidR="002B1FC4" w:rsidRPr="002C0C0F" w:rsidRDefault="002B1FC4"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2B1FC4" w:rsidRPr="002C0C0F" w:rsidRDefault="002B1FC4"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2B1FC4" w:rsidRPr="002C0C0F" w:rsidRDefault="002B1FC4"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2B1FC4" w:rsidRPr="002C0C0F" w:rsidRDefault="002B1FC4" w:rsidP="00D70CFD">
            <w:pPr>
              <w:pStyle w:val="Standard"/>
              <w:widowControl/>
              <w:tabs>
                <w:tab w:val="left" w:pos="-3186"/>
              </w:tabs>
              <w:jc w:val="center"/>
              <w:rPr>
                <w:rFonts w:ascii="Arial" w:hAnsi="Arial" w:cs="Arial"/>
                <w:sz w:val="20"/>
                <w:szCs w:val="20"/>
              </w:rPr>
            </w:pPr>
          </w:p>
        </w:tc>
        <w:tc>
          <w:tcPr>
            <w:tcW w:w="1417" w:type="dxa"/>
            <w:vAlign w:val="center"/>
          </w:tcPr>
          <w:p w:rsidR="002B1FC4" w:rsidRPr="002C0C0F" w:rsidRDefault="002B1FC4"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HZS</w:t>
            </w:r>
          </w:p>
        </w:tc>
        <w:tc>
          <w:tcPr>
            <w:tcW w:w="709" w:type="dxa"/>
            <w:vAlign w:val="center"/>
          </w:tcPr>
          <w:p w:rsidR="002B1FC4" w:rsidRPr="002C0C0F" w:rsidRDefault="002B1FC4"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rsidR="002B1FC4" w:rsidRPr="002C0C0F" w:rsidRDefault="002B1FC4"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7" w:type="dxa"/>
            <w:vMerge/>
            <w:vAlign w:val="center"/>
          </w:tcPr>
          <w:p w:rsidR="002B1FC4" w:rsidRPr="002C0C0F" w:rsidRDefault="002B1FC4" w:rsidP="00D70CFD">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rsidR="002B1FC4" w:rsidRPr="002C0C0F" w:rsidRDefault="002B1FC4" w:rsidP="00D70CFD">
            <w:pPr>
              <w:jc w:val="center"/>
              <w:rPr>
                <w:rFonts w:cs="Arial"/>
                <w:b/>
                <w:bCs/>
                <w:sz w:val="16"/>
                <w:szCs w:val="16"/>
              </w:rPr>
            </w:pPr>
          </w:p>
        </w:tc>
        <w:tc>
          <w:tcPr>
            <w:tcW w:w="1276" w:type="dxa"/>
            <w:vMerge/>
            <w:vAlign w:val="bottom"/>
          </w:tcPr>
          <w:p w:rsidR="002B1FC4" w:rsidRPr="002C0C0F" w:rsidRDefault="002B1FC4" w:rsidP="00D70CFD">
            <w:pPr>
              <w:rPr>
                <w:rFonts w:cs="Arial"/>
                <w:sz w:val="16"/>
                <w:szCs w:val="16"/>
              </w:rPr>
            </w:pPr>
          </w:p>
        </w:tc>
      </w:tr>
      <w:tr w:rsidR="00D70CFD" w:rsidRPr="002C0C0F" w:rsidTr="00D70CFD">
        <w:tc>
          <w:tcPr>
            <w:tcW w:w="7648" w:type="dxa"/>
            <w:gridSpan w:val="8"/>
          </w:tcPr>
          <w:p w:rsidR="00D70CFD" w:rsidRPr="002C0C0F" w:rsidRDefault="00D70CFD" w:rsidP="00D70CFD">
            <w:pPr>
              <w:pStyle w:val="Standard"/>
              <w:widowControl/>
              <w:tabs>
                <w:tab w:val="left" w:pos="-3186"/>
              </w:tabs>
              <w:spacing w:line="360" w:lineRule="auto"/>
              <w:jc w:val="center"/>
              <w:rPr>
                <w:rFonts w:ascii="Arial" w:hAnsi="Arial" w:cs="Arial"/>
                <w:b/>
                <w:bCs/>
                <w:color w:val="000000" w:themeColor="text1"/>
                <w:sz w:val="16"/>
                <w:szCs w:val="22"/>
              </w:rPr>
            </w:pPr>
            <w:r w:rsidRPr="002C0C0F">
              <w:rPr>
                <w:rFonts w:ascii="Arial" w:hAnsi="Arial" w:cs="Arial"/>
                <w:b/>
                <w:bCs/>
                <w:color w:val="000000" w:themeColor="text1"/>
                <w:sz w:val="16"/>
                <w:szCs w:val="22"/>
              </w:rPr>
              <w:lastRenderedPageBreak/>
              <w:t>VALOR TOTAL DO LOTE</w:t>
            </w:r>
          </w:p>
        </w:tc>
        <w:tc>
          <w:tcPr>
            <w:tcW w:w="2133" w:type="dxa"/>
            <w:gridSpan w:val="2"/>
          </w:tcPr>
          <w:p w:rsidR="00D70CFD" w:rsidRPr="002C0C0F" w:rsidRDefault="00D70CFD" w:rsidP="00D70CFD">
            <w:pPr>
              <w:jc w:val="both"/>
              <w:rPr>
                <w:rFonts w:cs="Arial"/>
                <w:b/>
                <w:bCs/>
                <w:szCs w:val="20"/>
                <w:lang w:eastAsia="pt-BR"/>
              </w:rPr>
            </w:pPr>
            <w:r w:rsidRPr="002C0C0F">
              <w:rPr>
                <w:rFonts w:cs="Arial"/>
                <w:b/>
                <w:bCs/>
                <w:szCs w:val="20"/>
              </w:rPr>
              <w:t xml:space="preserve">R$ </w:t>
            </w:r>
          </w:p>
        </w:tc>
      </w:tr>
    </w:tbl>
    <w:p w:rsidR="00D70CFD" w:rsidRPr="002C0C0F" w:rsidRDefault="00D70CFD"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2C0C0F" w:rsidRPr="002C0C0F" w:rsidTr="00DA7C46">
        <w:trPr>
          <w:cantSplit/>
          <w:trHeight w:val="227"/>
        </w:trPr>
        <w:tc>
          <w:tcPr>
            <w:tcW w:w="9787" w:type="dxa"/>
            <w:shd w:val="clear" w:color="auto" w:fill="BDD6EE" w:themeFill="accent1" w:themeFillTint="66"/>
            <w:vAlign w:val="center"/>
          </w:tcPr>
          <w:p w:rsidR="002C0C0F" w:rsidRPr="002C0C0F" w:rsidRDefault="002C0C0F" w:rsidP="00DA7C46">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color w:val="000000"/>
                <w:sz w:val="20"/>
                <w:szCs w:val="20"/>
                <w:lang w:eastAsia="pt-BR"/>
              </w:rPr>
              <w:t xml:space="preserve">Lote 11 – </w:t>
            </w:r>
            <w:r w:rsidRPr="002C0C0F">
              <w:rPr>
                <w:rFonts w:ascii="Arial" w:eastAsia="Times New Roman" w:hAnsi="Arial" w:cs="Arial"/>
                <w:b/>
                <w:bCs/>
                <w:sz w:val="20"/>
                <w:szCs w:val="20"/>
                <w:lang w:eastAsia="pt-BR"/>
              </w:rPr>
              <w:t>EXCLUSIVO PARA ME e EPP</w:t>
            </w:r>
          </w:p>
        </w:tc>
      </w:tr>
    </w:tbl>
    <w:tbl>
      <w:tblPr>
        <w:tblStyle w:val="Tabelacomgrade6"/>
        <w:tblW w:w="9752"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857"/>
        <w:gridCol w:w="1247"/>
      </w:tblGrid>
      <w:tr w:rsidR="002C0C0F" w:rsidRPr="002C0C0F" w:rsidTr="00DA7C46">
        <w:trPr>
          <w:cantSplit/>
          <w:trHeight w:val="1134"/>
        </w:trPr>
        <w:tc>
          <w:tcPr>
            <w:tcW w:w="426"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bookmarkStart w:id="6" w:name="_Hlk113027922"/>
            <w:r w:rsidRPr="002C0C0F">
              <w:rPr>
                <w:rFonts w:ascii="Arial" w:eastAsia="Times New Roman" w:hAnsi="Arial" w:cs="Arial"/>
                <w:b/>
                <w:bCs/>
                <w:color w:val="000000"/>
                <w:sz w:val="16"/>
                <w:szCs w:val="16"/>
                <w:lang w:eastAsia="pt-BR"/>
              </w:rPr>
              <w:t>Lote 11</w:t>
            </w:r>
          </w:p>
        </w:tc>
        <w:tc>
          <w:tcPr>
            <w:tcW w:w="567"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1082"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7"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857"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247"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AF0D91" w:rsidRPr="002C0C0F" w:rsidTr="00DA7C46">
        <w:trPr>
          <w:cantSplit/>
          <w:trHeight w:val="227"/>
        </w:trPr>
        <w:tc>
          <w:tcPr>
            <w:tcW w:w="426" w:type="dxa"/>
            <w:vMerge w:val="restart"/>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6501-3687</w:t>
            </w:r>
          </w:p>
        </w:tc>
        <w:tc>
          <w:tcPr>
            <w:tcW w:w="425" w:type="dxa"/>
            <w:vMerge w:val="restart"/>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395730</w:t>
            </w:r>
          </w:p>
        </w:tc>
        <w:tc>
          <w:tcPr>
            <w:tcW w:w="1985" w:type="dxa"/>
            <w:vMerge w:val="restart"/>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16"/>
              </w:rPr>
            </w:pPr>
            <w:r w:rsidRPr="002C0C0F">
              <w:rPr>
                <w:rFonts w:ascii="Arial" w:hAnsi="Arial" w:cs="Arial"/>
                <w:color w:val="000000"/>
                <w:sz w:val="16"/>
                <w:szCs w:val="16"/>
              </w:rPr>
              <w:t xml:space="preserve">Hidróxido de Alumínio + Hidróxido de </w:t>
            </w:r>
            <w:proofErr w:type="gramStart"/>
            <w:r w:rsidRPr="002C0C0F">
              <w:rPr>
                <w:rFonts w:ascii="Arial" w:hAnsi="Arial" w:cs="Arial"/>
                <w:color w:val="000000"/>
                <w:sz w:val="16"/>
                <w:szCs w:val="16"/>
              </w:rPr>
              <w:t>Magnésio ,</w:t>
            </w:r>
            <w:proofErr w:type="gramEnd"/>
            <w:r w:rsidRPr="002C0C0F">
              <w:rPr>
                <w:rFonts w:ascii="Arial" w:hAnsi="Arial" w:cs="Arial"/>
                <w:color w:val="000000"/>
                <w:sz w:val="16"/>
                <w:szCs w:val="16"/>
              </w:rPr>
              <w:t xml:space="preserve"> 60 mg + 40 mg/ml, Suspensão oral, Frasco, 150 ml, VIA DE ADMINISTRAÇÃO: Oral, UNID. DE MEDIDA: Unitário</w:t>
            </w: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HRG</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02</w:t>
            </w:r>
          </w:p>
        </w:tc>
        <w:tc>
          <w:tcPr>
            <w:tcW w:w="108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24</w:t>
            </w:r>
          </w:p>
        </w:tc>
        <w:tc>
          <w:tcPr>
            <w:tcW w:w="1037" w:type="dxa"/>
            <w:vMerge w:val="restart"/>
            <w:vAlign w:val="center"/>
          </w:tcPr>
          <w:p w:rsidR="00AF0D91" w:rsidRPr="002C0C0F" w:rsidRDefault="00AF0D91" w:rsidP="00DA7C46">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504 UNID.</w:t>
            </w:r>
          </w:p>
        </w:tc>
        <w:tc>
          <w:tcPr>
            <w:tcW w:w="857" w:type="dxa"/>
            <w:vMerge w:val="restart"/>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16"/>
              </w:rPr>
            </w:pPr>
          </w:p>
        </w:tc>
        <w:tc>
          <w:tcPr>
            <w:tcW w:w="1247" w:type="dxa"/>
            <w:vMerge w:val="restart"/>
          </w:tcPr>
          <w:p w:rsidR="00AF0D91" w:rsidRPr="002C0C0F" w:rsidRDefault="00AF0D91" w:rsidP="00DA7C46">
            <w:pPr>
              <w:rPr>
                <w:rFonts w:cs="Arial"/>
                <w:sz w:val="16"/>
                <w:szCs w:val="16"/>
              </w:rPr>
            </w:pPr>
          </w:p>
        </w:tc>
      </w:tr>
      <w:tr w:rsidR="00AF0D91" w:rsidRPr="002C0C0F" w:rsidTr="00DA7C46">
        <w:trPr>
          <w:cantSplit/>
          <w:trHeight w:val="227"/>
        </w:trPr>
        <w:tc>
          <w:tcPr>
            <w:tcW w:w="426"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A7C46">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HRNP</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vAlign w:val="center"/>
          </w:tcPr>
          <w:p w:rsidR="00AF0D91" w:rsidRPr="002C0C0F" w:rsidRDefault="00AF0D91" w:rsidP="00DA7C46">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rsidR="00AF0D91" w:rsidRPr="002C0C0F" w:rsidRDefault="00AF0D91" w:rsidP="00DA7C46">
            <w:pPr>
              <w:jc w:val="center"/>
              <w:rPr>
                <w:rFonts w:cs="Arial"/>
                <w:b/>
                <w:bCs/>
                <w:sz w:val="16"/>
                <w:szCs w:val="16"/>
              </w:rPr>
            </w:pPr>
          </w:p>
        </w:tc>
        <w:tc>
          <w:tcPr>
            <w:tcW w:w="1247" w:type="dxa"/>
            <w:vMerge/>
          </w:tcPr>
          <w:p w:rsidR="00AF0D91" w:rsidRPr="002C0C0F" w:rsidRDefault="00AF0D91" w:rsidP="00DA7C46">
            <w:pPr>
              <w:rPr>
                <w:rFonts w:cs="Arial"/>
                <w:sz w:val="16"/>
                <w:szCs w:val="16"/>
              </w:rPr>
            </w:pPr>
          </w:p>
        </w:tc>
      </w:tr>
      <w:tr w:rsidR="00AF0D91" w:rsidRPr="002C0C0F" w:rsidTr="00DA7C46">
        <w:trPr>
          <w:cantSplit/>
          <w:trHeight w:val="227"/>
        </w:trPr>
        <w:tc>
          <w:tcPr>
            <w:tcW w:w="426"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A7C46">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vAlign w:val="center"/>
          </w:tcPr>
          <w:p w:rsidR="00AF0D91" w:rsidRPr="002C0C0F" w:rsidRDefault="00AF0D91" w:rsidP="00DA7C46">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rsidR="00AF0D91" w:rsidRPr="002C0C0F" w:rsidRDefault="00AF0D91" w:rsidP="00DA7C46">
            <w:pPr>
              <w:jc w:val="center"/>
              <w:rPr>
                <w:rFonts w:cs="Arial"/>
                <w:b/>
                <w:bCs/>
                <w:sz w:val="16"/>
                <w:szCs w:val="16"/>
              </w:rPr>
            </w:pPr>
          </w:p>
        </w:tc>
        <w:tc>
          <w:tcPr>
            <w:tcW w:w="1247" w:type="dxa"/>
            <w:vMerge/>
          </w:tcPr>
          <w:p w:rsidR="00AF0D91" w:rsidRPr="002C0C0F" w:rsidRDefault="00AF0D91" w:rsidP="00DA7C46">
            <w:pPr>
              <w:rPr>
                <w:rFonts w:cs="Arial"/>
                <w:sz w:val="16"/>
                <w:szCs w:val="16"/>
              </w:rPr>
            </w:pPr>
          </w:p>
        </w:tc>
      </w:tr>
      <w:tr w:rsidR="00AF0D91" w:rsidRPr="002C0C0F" w:rsidTr="00DA7C46">
        <w:trPr>
          <w:cantSplit/>
          <w:trHeight w:val="227"/>
        </w:trPr>
        <w:tc>
          <w:tcPr>
            <w:tcW w:w="426"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A7C46">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HZN</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15</w:t>
            </w:r>
          </w:p>
        </w:tc>
        <w:tc>
          <w:tcPr>
            <w:tcW w:w="108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180</w:t>
            </w:r>
          </w:p>
        </w:tc>
        <w:tc>
          <w:tcPr>
            <w:tcW w:w="1037" w:type="dxa"/>
            <w:vMerge/>
            <w:vAlign w:val="center"/>
          </w:tcPr>
          <w:p w:rsidR="00AF0D91" w:rsidRPr="002C0C0F" w:rsidRDefault="00AF0D91" w:rsidP="00DA7C46">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rsidR="00AF0D91" w:rsidRPr="002C0C0F" w:rsidRDefault="00AF0D91" w:rsidP="00DA7C46">
            <w:pPr>
              <w:jc w:val="center"/>
              <w:rPr>
                <w:rFonts w:cs="Arial"/>
                <w:b/>
                <w:bCs/>
                <w:sz w:val="16"/>
                <w:szCs w:val="16"/>
              </w:rPr>
            </w:pPr>
          </w:p>
        </w:tc>
        <w:tc>
          <w:tcPr>
            <w:tcW w:w="1247" w:type="dxa"/>
            <w:vMerge/>
          </w:tcPr>
          <w:p w:rsidR="00AF0D91" w:rsidRPr="002C0C0F" w:rsidRDefault="00AF0D91" w:rsidP="00DA7C46">
            <w:pPr>
              <w:rPr>
                <w:rFonts w:cs="Arial"/>
                <w:sz w:val="16"/>
                <w:szCs w:val="16"/>
              </w:rPr>
            </w:pPr>
          </w:p>
        </w:tc>
      </w:tr>
      <w:tr w:rsidR="00AF0D91" w:rsidRPr="002C0C0F" w:rsidTr="00DA7C46">
        <w:trPr>
          <w:cantSplit/>
          <w:trHeight w:val="227"/>
        </w:trPr>
        <w:tc>
          <w:tcPr>
            <w:tcW w:w="426" w:type="dxa"/>
            <w:vMerge/>
          </w:tcPr>
          <w:p w:rsidR="00AF0D91" w:rsidRPr="002C0C0F" w:rsidRDefault="00AF0D91" w:rsidP="00DA7C46">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AF0D91" w:rsidRPr="002C0C0F" w:rsidRDefault="00AF0D91" w:rsidP="00DA7C46">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AF0D91" w:rsidRPr="002C0C0F" w:rsidRDefault="00AF0D91" w:rsidP="00DA7C46">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AF0D91" w:rsidRPr="002C0C0F" w:rsidRDefault="00AF0D91" w:rsidP="00DA7C46">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HRCO</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tcPr>
          <w:p w:rsidR="00AF0D91" w:rsidRPr="002C0C0F" w:rsidRDefault="00AF0D91" w:rsidP="00DA7C46">
            <w:pPr>
              <w:pStyle w:val="Standard"/>
              <w:widowControl/>
              <w:tabs>
                <w:tab w:val="left" w:pos="-3186"/>
              </w:tabs>
              <w:jc w:val="both"/>
              <w:rPr>
                <w:rFonts w:ascii="Arial" w:hAnsi="Arial" w:cs="Arial"/>
                <w:bCs/>
                <w:color w:val="000000" w:themeColor="text1"/>
                <w:sz w:val="16"/>
                <w:szCs w:val="22"/>
              </w:rPr>
            </w:pPr>
          </w:p>
        </w:tc>
        <w:tc>
          <w:tcPr>
            <w:tcW w:w="857" w:type="dxa"/>
            <w:vMerge/>
          </w:tcPr>
          <w:p w:rsidR="00AF0D91" w:rsidRPr="002C0C0F" w:rsidRDefault="00AF0D91" w:rsidP="00DA7C46">
            <w:pPr>
              <w:pStyle w:val="Standard"/>
              <w:widowControl/>
              <w:tabs>
                <w:tab w:val="left" w:pos="-3186"/>
              </w:tabs>
              <w:jc w:val="both"/>
              <w:rPr>
                <w:rFonts w:ascii="Arial" w:hAnsi="Arial" w:cs="Arial"/>
                <w:bCs/>
                <w:color w:val="000000" w:themeColor="text1"/>
                <w:sz w:val="16"/>
                <w:szCs w:val="16"/>
              </w:rPr>
            </w:pPr>
          </w:p>
        </w:tc>
        <w:tc>
          <w:tcPr>
            <w:tcW w:w="1247" w:type="dxa"/>
            <w:vMerge/>
          </w:tcPr>
          <w:p w:rsidR="00AF0D91" w:rsidRPr="002C0C0F" w:rsidRDefault="00AF0D91" w:rsidP="00DA7C46">
            <w:pPr>
              <w:rPr>
                <w:rFonts w:cs="Arial"/>
                <w:sz w:val="16"/>
                <w:szCs w:val="16"/>
              </w:rPr>
            </w:pPr>
          </w:p>
        </w:tc>
      </w:tr>
      <w:tr w:rsidR="00AF0D91" w:rsidRPr="002C0C0F" w:rsidTr="00DA7C46">
        <w:trPr>
          <w:cantSplit/>
          <w:trHeight w:val="227"/>
        </w:trPr>
        <w:tc>
          <w:tcPr>
            <w:tcW w:w="426" w:type="dxa"/>
            <w:vMerge/>
          </w:tcPr>
          <w:p w:rsidR="00AF0D91" w:rsidRPr="002C0C0F" w:rsidRDefault="00AF0D91" w:rsidP="00DA7C46">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AF0D91" w:rsidRPr="002C0C0F" w:rsidRDefault="00AF0D91" w:rsidP="00DA7C46">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AF0D91" w:rsidRPr="002C0C0F" w:rsidRDefault="00AF0D91" w:rsidP="00DA7C46">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AF0D91" w:rsidRPr="002C0C0F" w:rsidRDefault="00AF0D91" w:rsidP="00DA7C46">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HRI</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tcPr>
          <w:p w:rsidR="00AF0D91" w:rsidRPr="002C0C0F" w:rsidRDefault="00AF0D91" w:rsidP="00DA7C46">
            <w:pPr>
              <w:pStyle w:val="Standard"/>
              <w:widowControl/>
              <w:tabs>
                <w:tab w:val="left" w:pos="-3186"/>
              </w:tabs>
              <w:jc w:val="both"/>
              <w:rPr>
                <w:rFonts w:ascii="Arial" w:hAnsi="Arial" w:cs="Arial"/>
                <w:bCs/>
                <w:color w:val="000000" w:themeColor="text1"/>
                <w:sz w:val="16"/>
                <w:szCs w:val="22"/>
              </w:rPr>
            </w:pPr>
          </w:p>
        </w:tc>
        <w:tc>
          <w:tcPr>
            <w:tcW w:w="857" w:type="dxa"/>
            <w:vMerge/>
          </w:tcPr>
          <w:p w:rsidR="00AF0D91" w:rsidRPr="002C0C0F" w:rsidRDefault="00AF0D91" w:rsidP="00DA7C46">
            <w:pPr>
              <w:pStyle w:val="Standard"/>
              <w:widowControl/>
              <w:tabs>
                <w:tab w:val="left" w:pos="-3186"/>
              </w:tabs>
              <w:jc w:val="both"/>
              <w:rPr>
                <w:rFonts w:ascii="Arial" w:hAnsi="Arial" w:cs="Arial"/>
                <w:bCs/>
                <w:color w:val="000000" w:themeColor="text1"/>
                <w:sz w:val="16"/>
                <w:szCs w:val="16"/>
              </w:rPr>
            </w:pPr>
          </w:p>
        </w:tc>
        <w:tc>
          <w:tcPr>
            <w:tcW w:w="1247" w:type="dxa"/>
            <w:vMerge/>
          </w:tcPr>
          <w:p w:rsidR="00AF0D91" w:rsidRPr="002C0C0F" w:rsidRDefault="00AF0D91" w:rsidP="00DA7C46">
            <w:pPr>
              <w:rPr>
                <w:rFonts w:cs="Arial"/>
                <w:sz w:val="16"/>
                <w:szCs w:val="16"/>
              </w:rPr>
            </w:pPr>
          </w:p>
        </w:tc>
      </w:tr>
      <w:tr w:rsidR="00AF0D91" w:rsidRPr="002C0C0F" w:rsidTr="00DA7C46">
        <w:trPr>
          <w:cantSplit/>
          <w:trHeight w:val="227"/>
        </w:trPr>
        <w:tc>
          <w:tcPr>
            <w:tcW w:w="426" w:type="dxa"/>
            <w:vMerge/>
          </w:tcPr>
          <w:p w:rsidR="00AF0D91" w:rsidRPr="002C0C0F" w:rsidRDefault="00AF0D91" w:rsidP="00DA7C46">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AF0D91" w:rsidRPr="002C0C0F" w:rsidRDefault="00AF0D91" w:rsidP="00DA7C46">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AF0D91" w:rsidRPr="002C0C0F" w:rsidRDefault="00AF0D91" w:rsidP="00DA7C46">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AF0D91" w:rsidRPr="002C0C0F" w:rsidRDefault="00AF0D91" w:rsidP="00DA7C46">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HRT</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tcPr>
          <w:p w:rsidR="00AF0D91" w:rsidRPr="002C0C0F" w:rsidRDefault="00AF0D91" w:rsidP="00DA7C46">
            <w:pPr>
              <w:pStyle w:val="Standard"/>
              <w:widowControl/>
              <w:tabs>
                <w:tab w:val="left" w:pos="-3186"/>
              </w:tabs>
              <w:jc w:val="both"/>
              <w:rPr>
                <w:rFonts w:ascii="Arial" w:hAnsi="Arial" w:cs="Arial"/>
                <w:bCs/>
                <w:color w:val="000000" w:themeColor="text1"/>
                <w:sz w:val="16"/>
                <w:szCs w:val="22"/>
              </w:rPr>
            </w:pPr>
          </w:p>
        </w:tc>
        <w:tc>
          <w:tcPr>
            <w:tcW w:w="857" w:type="dxa"/>
            <w:vMerge/>
          </w:tcPr>
          <w:p w:rsidR="00AF0D91" w:rsidRPr="002C0C0F" w:rsidRDefault="00AF0D91" w:rsidP="00DA7C46">
            <w:pPr>
              <w:pStyle w:val="Standard"/>
              <w:widowControl/>
              <w:tabs>
                <w:tab w:val="left" w:pos="-3186"/>
              </w:tabs>
              <w:jc w:val="both"/>
              <w:rPr>
                <w:rFonts w:ascii="Arial" w:hAnsi="Arial" w:cs="Arial"/>
                <w:bCs/>
                <w:color w:val="000000" w:themeColor="text1"/>
                <w:sz w:val="16"/>
                <w:szCs w:val="16"/>
              </w:rPr>
            </w:pPr>
          </w:p>
        </w:tc>
        <w:tc>
          <w:tcPr>
            <w:tcW w:w="1247" w:type="dxa"/>
            <w:vMerge/>
          </w:tcPr>
          <w:p w:rsidR="00AF0D91" w:rsidRPr="002C0C0F" w:rsidRDefault="00AF0D91" w:rsidP="00DA7C46">
            <w:pPr>
              <w:rPr>
                <w:rFonts w:cs="Arial"/>
                <w:sz w:val="16"/>
                <w:szCs w:val="16"/>
              </w:rPr>
            </w:pPr>
          </w:p>
        </w:tc>
      </w:tr>
      <w:tr w:rsidR="002C0C0F" w:rsidRPr="002C0C0F" w:rsidTr="00DA7C46">
        <w:tc>
          <w:tcPr>
            <w:tcW w:w="7648" w:type="dxa"/>
            <w:gridSpan w:val="8"/>
          </w:tcPr>
          <w:p w:rsidR="002C0C0F" w:rsidRPr="002C0C0F" w:rsidRDefault="002C0C0F" w:rsidP="00DA7C46">
            <w:pPr>
              <w:pStyle w:val="Standard"/>
              <w:widowControl/>
              <w:tabs>
                <w:tab w:val="left" w:pos="-3186"/>
              </w:tabs>
              <w:spacing w:line="360" w:lineRule="auto"/>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04" w:type="dxa"/>
            <w:gridSpan w:val="2"/>
          </w:tcPr>
          <w:p w:rsidR="002C0C0F" w:rsidRPr="002C0C0F" w:rsidRDefault="002C0C0F" w:rsidP="00DA7C46">
            <w:pPr>
              <w:jc w:val="both"/>
              <w:rPr>
                <w:rFonts w:cs="Arial"/>
                <w:b/>
                <w:bCs/>
                <w:szCs w:val="20"/>
                <w:lang w:eastAsia="pt-BR"/>
              </w:rPr>
            </w:pPr>
            <w:r w:rsidRPr="002C0C0F">
              <w:rPr>
                <w:rFonts w:cs="Arial"/>
                <w:b/>
                <w:bCs/>
                <w:szCs w:val="20"/>
              </w:rPr>
              <w:t xml:space="preserve">R$ </w:t>
            </w:r>
          </w:p>
        </w:tc>
      </w:tr>
      <w:bookmarkEnd w:id="6"/>
    </w:tbl>
    <w:p w:rsidR="00412968" w:rsidRPr="002C0C0F" w:rsidRDefault="00412968"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D70CFD" w:rsidRPr="002C0C0F" w:rsidTr="00D70CFD">
        <w:trPr>
          <w:cantSplit/>
          <w:trHeight w:val="227"/>
        </w:trPr>
        <w:tc>
          <w:tcPr>
            <w:tcW w:w="9787" w:type="dxa"/>
            <w:shd w:val="clear" w:color="auto" w:fill="BDD6EE" w:themeFill="accent1" w:themeFillTint="66"/>
            <w:vAlign w:val="center"/>
          </w:tcPr>
          <w:p w:rsidR="00D70CFD" w:rsidRPr="002C0C0F" w:rsidRDefault="00D70CFD" w:rsidP="00D70CFD">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Lote 15 – EXCLUSIVO PARA ME e EPP</w:t>
            </w:r>
          </w:p>
        </w:tc>
      </w:tr>
    </w:tbl>
    <w:tbl>
      <w:tblPr>
        <w:tblStyle w:val="Tabelacomgrade9"/>
        <w:tblW w:w="9781" w:type="dxa"/>
        <w:tblInd w:w="-5" w:type="dxa"/>
        <w:tblLayout w:type="fixed"/>
        <w:tblLook w:val="04A0" w:firstRow="1" w:lastRow="0" w:firstColumn="1" w:lastColumn="0" w:noHBand="0" w:noVBand="1"/>
      </w:tblPr>
      <w:tblGrid>
        <w:gridCol w:w="427"/>
        <w:gridCol w:w="567"/>
        <w:gridCol w:w="425"/>
        <w:gridCol w:w="1984"/>
        <w:gridCol w:w="1416"/>
        <w:gridCol w:w="709"/>
        <w:gridCol w:w="1081"/>
        <w:gridCol w:w="1036"/>
        <w:gridCol w:w="860"/>
        <w:gridCol w:w="1276"/>
      </w:tblGrid>
      <w:tr w:rsidR="00D70CFD" w:rsidRPr="002C0C0F" w:rsidTr="00D70CFD">
        <w:trPr>
          <w:cantSplit/>
          <w:trHeight w:val="1134"/>
        </w:trPr>
        <w:tc>
          <w:tcPr>
            <w:tcW w:w="427"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15</w:t>
            </w:r>
          </w:p>
        </w:tc>
        <w:tc>
          <w:tcPr>
            <w:tcW w:w="567"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4"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6"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rsidR="00D70CFD" w:rsidRPr="002C0C0F" w:rsidRDefault="00D70CFD" w:rsidP="00D70CFD">
            <w:pPr>
              <w:pStyle w:val="Standard"/>
              <w:widowControl/>
              <w:tabs>
                <w:tab w:val="left" w:pos="-3186"/>
              </w:tabs>
              <w:ind w:hanging="43"/>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1081"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6"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860"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276"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AF0D91" w:rsidRPr="002C0C0F" w:rsidTr="00D70CFD">
        <w:trPr>
          <w:cantSplit/>
          <w:trHeight w:val="340"/>
        </w:trPr>
        <w:tc>
          <w:tcPr>
            <w:tcW w:w="427"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6501-8504</w:t>
            </w:r>
          </w:p>
        </w:tc>
        <w:tc>
          <w:tcPr>
            <w:tcW w:w="425"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396567</w:t>
            </w:r>
          </w:p>
        </w:tc>
        <w:tc>
          <w:tcPr>
            <w:tcW w:w="1984" w:type="dxa"/>
            <w:vMerge w:val="restart"/>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16"/>
              </w:rPr>
            </w:pPr>
            <w:proofErr w:type="spellStart"/>
            <w:proofErr w:type="gramStart"/>
            <w:r w:rsidRPr="002C0C0F">
              <w:rPr>
                <w:rFonts w:ascii="Arial" w:hAnsi="Arial" w:cs="Arial"/>
                <w:color w:val="000000"/>
                <w:sz w:val="16"/>
                <w:szCs w:val="16"/>
              </w:rPr>
              <w:t>Micafungina</w:t>
            </w:r>
            <w:proofErr w:type="spellEnd"/>
            <w:r w:rsidRPr="002C0C0F">
              <w:rPr>
                <w:rFonts w:ascii="Arial" w:hAnsi="Arial" w:cs="Arial"/>
                <w:color w:val="000000"/>
                <w:sz w:val="16"/>
                <w:szCs w:val="16"/>
              </w:rPr>
              <w:t xml:space="preserve"> Sódica</w:t>
            </w:r>
            <w:proofErr w:type="gramEnd"/>
            <w:r w:rsidRPr="002C0C0F">
              <w:rPr>
                <w:rFonts w:ascii="Arial" w:hAnsi="Arial" w:cs="Arial"/>
                <w:color w:val="000000"/>
                <w:sz w:val="16"/>
                <w:szCs w:val="16"/>
              </w:rPr>
              <w:t>, 50 mg, Pó para solução injetável, Frasco-ampola, VIA DE ADMINISTRAÇÃO: Intravenosa, UNID. DE MEDIDA: Unitário</w:t>
            </w:r>
          </w:p>
        </w:tc>
        <w:tc>
          <w:tcPr>
            <w:tcW w:w="1416"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HIWN</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15</w:t>
            </w:r>
          </w:p>
        </w:tc>
        <w:tc>
          <w:tcPr>
            <w:tcW w:w="1081"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180</w:t>
            </w:r>
          </w:p>
        </w:tc>
        <w:tc>
          <w:tcPr>
            <w:tcW w:w="1036" w:type="dxa"/>
            <w:vMerge w:val="restart"/>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372 UNID.</w:t>
            </w:r>
          </w:p>
        </w:tc>
        <w:tc>
          <w:tcPr>
            <w:tcW w:w="860" w:type="dxa"/>
            <w:vMerge w:val="restart"/>
            <w:vAlign w:val="center"/>
          </w:tcPr>
          <w:p w:rsidR="00AF0D91" w:rsidRPr="002C0C0F" w:rsidRDefault="00AF0D91" w:rsidP="00D70CFD">
            <w:pPr>
              <w:jc w:val="center"/>
              <w:rPr>
                <w:rFonts w:cs="Arial"/>
                <w:bCs/>
                <w:color w:val="000000" w:themeColor="text1"/>
                <w:sz w:val="16"/>
                <w:szCs w:val="16"/>
              </w:rPr>
            </w:pPr>
          </w:p>
        </w:tc>
        <w:tc>
          <w:tcPr>
            <w:tcW w:w="1276" w:type="dxa"/>
            <w:vMerge w:val="restart"/>
            <w:vAlign w:val="center"/>
          </w:tcPr>
          <w:p w:rsidR="00AF0D91" w:rsidRPr="002C0C0F" w:rsidRDefault="00AF0D91" w:rsidP="00D70CFD">
            <w:pPr>
              <w:rPr>
                <w:rFonts w:cs="Arial"/>
                <w:sz w:val="16"/>
                <w:szCs w:val="16"/>
              </w:rPr>
            </w:pPr>
          </w:p>
        </w:tc>
      </w:tr>
      <w:tr w:rsidR="00AF0D91" w:rsidRPr="002C0C0F" w:rsidTr="00D70CFD">
        <w:trPr>
          <w:cantSplit/>
          <w:trHeight w:val="340"/>
        </w:trPr>
        <w:tc>
          <w:tcPr>
            <w:tcW w:w="42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4"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6"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HRL</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06</w:t>
            </w:r>
          </w:p>
        </w:tc>
        <w:tc>
          <w:tcPr>
            <w:tcW w:w="1081"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72</w:t>
            </w:r>
          </w:p>
        </w:tc>
        <w:tc>
          <w:tcPr>
            <w:tcW w:w="1036"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860" w:type="dxa"/>
            <w:vMerge/>
            <w:vAlign w:val="center"/>
          </w:tcPr>
          <w:p w:rsidR="00AF0D91" w:rsidRPr="002C0C0F" w:rsidRDefault="00AF0D91" w:rsidP="00D70CFD">
            <w:pPr>
              <w:jc w:val="center"/>
              <w:rPr>
                <w:rFonts w:cs="Arial"/>
                <w:b/>
                <w:bCs/>
                <w:sz w:val="16"/>
                <w:szCs w:val="16"/>
              </w:rPr>
            </w:pPr>
          </w:p>
        </w:tc>
        <w:tc>
          <w:tcPr>
            <w:tcW w:w="1276" w:type="dxa"/>
            <w:vMerge/>
            <w:vAlign w:val="center"/>
          </w:tcPr>
          <w:p w:rsidR="00AF0D91" w:rsidRPr="002C0C0F" w:rsidRDefault="00AF0D91" w:rsidP="00D70CFD">
            <w:pPr>
              <w:rPr>
                <w:rFonts w:cs="Arial"/>
                <w:sz w:val="16"/>
                <w:szCs w:val="16"/>
              </w:rPr>
            </w:pPr>
          </w:p>
        </w:tc>
      </w:tr>
      <w:tr w:rsidR="00AF0D91" w:rsidRPr="002C0C0F" w:rsidTr="00D70CFD">
        <w:trPr>
          <w:cantSplit/>
          <w:trHeight w:val="340"/>
        </w:trPr>
        <w:tc>
          <w:tcPr>
            <w:tcW w:w="42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4"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6"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1"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6"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860" w:type="dxa"/>
            <w:vMerge/>
            <w:vAlign w:val="center"/>
          </w:tcPr>
          <w:p w:rsidR="00AF0D91" w:rsidRPr="002C0C0F" w:rsidRDefault="00AF0D91" w:rsidP="00D70CFD">
            <w:pPr>
              <w:jc w:val="center"/>
              <w:rPr>
                <w:rFonts w:cs="Arial"/>
                <w:b/>
                <w:bCs/>
                <w:sz w:val="16"/>
                <w:szCs w:val="16"/>
              </w:rPr>
            </w:pPr>
          </w:p>
        </w:tc>
        <w:tc>
          <w:tcPr>
            <w:tcW w:w="1276" w:type="dxa"/>
            <w:vMerge/>
            <w:vAlign w:val="center"/>
          </w:tcPr>
          <w:p w:rsidR="00AF0D91" w:rsidRPr="002C0C0F" w:rsidRDefault="00AF0D91" w:rsidP="00D70CFD">
            <w:pPr>
              <w:rPr>
                <w:rFonts w:cs="Arial"/>
                <w:sz w:val="16"/>
                <w:szCs w:val="16"/>
              </w:rPr>
            </w:pPr>
          </w:p>
        </w:tc>
      </w:tr>
      <w:tr w:rsidR="00AF0D91" w:rsidRPr="002C0C0F" w:rsidTr="002B1FC4">
        <w:trPr>
          <w:cantSplit/>
          <w:trHeight w:val="864"/>
        </w:trPr>
        <w:tc>
          <w:tcPr>
            <w:tcW w:w="42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4"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6"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HZS</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1"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6"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860" w:type="dxa"/>
            <w:vMerge/>
            <w:vAlign w:val="center"/>
          </w:tcPr>
          <w:p w:rsidR="00AF0D91" w:rsidRPr="002C0C0F" w:rsidRDefault="00AF0D91" w:rsidP="00D70CFD">
            <w:pPr>
              <w:jc w:val="center"/>
              <w:rPr>
                <w:rFonts w:cs="Arial"/>
                <w:b/>
                <w:bCs/>
                <w:sz w:val="16"/>
                <w:szCs w:val="16"/>
              </w:rPr>
            </w:pPr>
          </w:p>
        </w:tc>
        <w:tc>
          <w:tcPr>
            <w:tcW w:w="1276" w:type="dxa"/>
            <w:vMerge/>
            <w:vAlign w:val="center"/>
          </w:tcPr>
          <w:p w:rsidR="00AF0D91" w:rsidRPr="002C0C0F" w:rsidRDefault="00AF0D91" w:rsidP="00D70CFD">
            <w:pPr>
              <w:rPr>
                <w:rFonts w:cs="Arial"/>
                <w:b/>
                <w:bCs/>
                <w:color w:val="000000" w:themeColor="text1"/>
                <w:sz w:val="16"/>
                <w:szCs w:val="16"/>
              </w:rPr>
            </w:pPr>
          </w:p>
        </w:tc>
      </w:tr>
      <w:tr w:rsidR="00D70CFD" w:rsidRPr="002C0C0F" w:rsidTr="00D70CFD">
        <w:tc>
          <w:tcPr>
            <w:tcW w:w="7645" w:type="dxa"/>
            <w:gridSpan w:val="8"/>
          </w:tcPr>
          <w:p w:rsidR="00D70CFD" w:rsidRPr="002C0C0F" w:rsidRDefault="00D70CFD"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36" w:type="dxa"/>
            <w:gridSpan w:val="2"/>
          </w:tcPr>
          <w:p w:rsidR="00D70CFD" w:rsidRPr="002C0C0F" w:rsidRDefault="00D70CFD" w:rsidP="00D70CFD">
            <w:pPr>
              <w:jc w:val="both"/>
              <w:rPr>
                <w:rFonts w:cs="Arial"/>
                <w:b/>
                <w:bCs/>
                <w:szCs w:val="20"/>
                <w:lang w:eastAsia="pt-BR"/>
              </w:rPr>
            </w:pPr>
            <w:r w:rsidRPr="002C0C0F">
              <w:rPr>
                <w:rFonts w:cs="Arial"/>
                <w:b/>
                <w:bCs/>
                <w:szCs w:val="20"/>
              </w:rPr>
              <w:t xml:space="preserve">R$ </w:t>
            </w:r>
          </w:p>
        </w:tc>
      </w:tr>
    </w:tbl>
    <w:p w:rsidR="002B1FC4" w:rsidRDefault="002B1FC4" w:rsidP="00D70CFD">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D70CFD" w:rsidRPr="002C0C0F" w:rsidTr="00D70CFD">
        <w:trPr>
          <w:cantSplit/>
          <w:trHeight w:val="227"/>
        </w:trPr>
        <w:tc>
          <w:tcPr>
            <w:tcW w:w="9787" w:type="dxa"/>
            <w:shd w:val="clear" w:color="auto" w:fill="BDD6EE" w:themeFill="accent1" w:themeFillTint="66"/>
            <w:vAlign w:val="center"/>
          </w:tcPr>
          <w:p w:rsidR="00D70CFD" w:rsidRPr="002C0C0F" w:rsidRDefault="00D70CFD" w:rsidP="00D70CFD">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Lote 16 – EXCLUSIVO PARA ME e EPP</w:t>
            </w:r>
          </w:p>
        </w:tc>
      </w:tr>
    </w:tbl>
    <w:tbl>
      <w:tblPr>
        <w:tblStyle w:val="Tabelacomgrade10"/>
        <w:tblW w:w="9781" w:type="dxa"/>
        <w:tblInd w:w="-5" w:type="dxa"/>
        <w:tblLayout w:type="fixed"/>
        <w:tblLook w:val="04A0" w:firstRow="1" w:lastRow="0" w:firstColumn="1" w:lastColumn="0" w:noHBand="0" w:noVBand="1"/>
      </w:tblPr>
      <w:tblGrid>
        <w:gridCol w:w="427"/>
        <w:gridCol w:w="567"/>
        <w:gridCol w:w="425"/>
        <w:gridCol w:w="1984"/>
        <w:gridCol w:w="1416"/>
        <w:gridCol w:w="709"/>
        <w:gridCol w:w="1081"/>
        <w:gridCol w:w="1036"/>
        <w:gridCol w:w="860"/>
        <w:gridCol w:w="1276"/>
      </w:tblGrid>
      <w:tr w:rsidR="00D70CFD" w:rsidRPr="002C0C0F" w:rsidTr="00D70CFD">
        <w:trPr>
          <w:cantSplit/>
          <w:trHeight w:val="1134"/>
        </w:trPr>
        <w:tc>
          <w:tcPr>
            <w:tcW w:w="427"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16</w:t>
            </w:r>
          </w:p>
        </w:tc>
        <w:tc>
          <w:tcPr>
            <w:tcW w:w="567"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4"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6"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1081"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6"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860"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276"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D70CFD" w:rsidRPr="002C0C0F" w:rsidTr="00E830BD">
        <w:trPr>
          <w:cantSplit/>
          <w:trHeight w:val="1784"/>
        </w:trPr>
        <w:tc>
          <w:tcPr>
            <w:tcW w:w="427" w:type="dxa"/>
            <w:textDirection w:val="btLr"/>
          </w:tcPr>
          <w:p w:rsidR="00D70CFD" w:rsidRPr="002C0C0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textDirection w:val="btLr"/>
          </w:tcPr>
          <w:p w:rsidR="00D70CFD" w:rsidRPr="002C0C0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6501.8502</w:t>
            </w:r>
          </w:p>
        </w:tc>
        <w:tc>
          <w:tcPr>
            <w:tcW w:w="425" w:type="dxa"/>
            <w:textDirection w:val="btLr"/>
          </w:tcPr>
          <w:p w:rsidR="00D70CFD" w:rsidRPr="002C0C0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396568</w:t>
            </w:r>
          </w:p>
        </w:tc>
        <w:tc>
          <w:tcPr>
            <w:tcW w:w="1984"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16"/>
              </w:rPr>
            </w:pPr>
            <w:proofErr w:type="spellStart"/>
            <w:proofErr w:type="gramStart"/>
            <w:r w:rsidRPr="002C0C0F">
              <w:rPr>
                <w:rFonts w:ascii="Arial" w:hAnsi="Arial" w:cs="Arial"/>
                <w:color w:val="000000"/>
                <w:sz w:val="16"/>
                <w:szCs w:val="16"/>
              </w:rPr>
              <w:t>Micafungina</w:t>
            </w:r>
            <w:proofErr w:type="spellEnd"/>
            <w:r w:rsidRPr="002C0C0F">
              <w:rPr>
                <w:rFonts w:ascii="Arial" w:hAnsi="Arial" w:cs="Arial"/>
                <w:color w:val="000000"/>
                <w:sz w:val="16"/>
                <w:szCs w:val="16"/>
              </w:rPr>
              <w:t xml:space="preserve"> Sódica</w:t>
            </w:r>
            <w:proofErr w:type="gramEnd"/>
            <w:r w:rsidRPr="002C0C0F">
              <w:rPr>
                <w:rFonts w:ascii="Arial" w:hAnsi="Arial" w:cs="Arial"/>
                <w:color w:val="000000"/>
                <w:sz w:val="16"/>
                <w:szCs w:val="16"/>
              </w:rPr>
              <w:t>, 100 mg, Pó para solução injetável, Frasco-ampola, VIA DE ADMINISTRAÇÃO: Intravenosa, UNID. DE MEDIDA</w:t>
            </w:r>
            <w:r w:rsidRPr="002C0C0F">
              <w:rPr>
                <w:rFonts w:ascii="docs-Roboto" w:hAnsi="docs-Roboto"/>
                <w:color w:val="000000"/>
                <w:sz w:val="20"/>
                <w:szCs w:val="20"/>
              </w:rPr>
              <w:t>: Unitário</w:t>
            </w:r>
          </w:p>
        </w:tc>
        <w:tc>
          <w:tcPr>
            <w:tcW w:w="1416"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HRL</w:t>
            </w:r>
          </w:p>
        </w:tc>
        <w:tc>
          <w:tcPr>
            <w:tcW w:w="709"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06</w:t>
            </w:r>
          </w:p>
        </w:tc>
        <w:tc>
          <w:tcPr>
            <w:tcW w:w="1081"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72</w:t>
            </w:r>
          </w:p>
        </w:tc>
        <w:tc>
          <w:tcPr>
            <w:tcW w:w="1036" w:type="dxa"/>
            <w:vAlign w:val="center"/>
          </w:tcPr>
          <w:p w:rsidR="00D70CFD" w:rsidRPr="002C0C0F" w:rsidRDefault="00D70CFD"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72 UNID.</w:t>
            </w:r>
          </w:p>
        </w:tc>
        <w:tc>
          <w:tcPr>
            <w:tcW w:w="860"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16"/>
              </w:rPr>
            </w:pPr>
          </w:p>
        </w:tc>
        <w:tc>
          <w:tcPr>
            <w:tcW w:w="1276" w:type="dxa"/>
            <w:vAlign w:val="center"/>
          </w:tcPr>
          <w:p w:rsidR="00D70CFD" w:rsidRPr="002C0C0F" w:rsidRDefault="00D70CFD" w:rsidP="00D70CFD">
            <w:pPr>
              <w:rPr>
                <w:rFonts w:cs="Arial"/>
                <w:sz w:val="16"/>
                <w:szCs w:val="16"/>
              </w:rPr>
            </w:pPr>
          </w:p>
        </w:tc>
      </w:tr>
      <w:tr w:rsidR="00D70CFD" w:rsidRPr="002C0C0F" w:rsidTr="00D70CFD">
        <w:tc>
          <w:tcPr>
            <w:tcW w:w="7645" w:type="dxa"/>
            <w:gridSpan w:val="8"/>
          </w:tcPr>
          <w:p w:rsidR="00D70CFD" w:rsidRPr="002C0C0F" w:rsidRDefault="00D70CFD"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36" w:type="dxa"/>
            <w:gridSpan w:val="2"/>
          </w:tcPr>
          <w:p w:rsidR="00D70CFD" w:rsidRPr="002C0C0F" w:rsidRDefault="00D70CFD" w:rsidP="00D70CFD">
            <w:pPr>
              <w:jc w:val="both"/>
              <w:rPr>
                <w:rFonts w:cs="Arial"/>
                <w:b/>
                <w:bCs/>
                <w:szCs w:val="20"/>
                <w:lang w:eastAsia="pt-BR"/>
              </w:rPr>
            </w:pPr>
            <w:r w:rsidRPr="002C0C0F">
              <w:rPr>
                <w:rFonts w:cs="Arial"/>
                <w:b/>
                <w:bCs/>
                <w:szCs w:val="20"/>
              </w:rPr>
              <w:t xml:space="preserve">R$ </w:t>
            </w:r>
          </w:p>
        </w:tc>
      </w:tr>
    </w:tbl>
    <w:p w:rsidR="00D70CFD" w:rsidRDefault="00D70CFD" w:rsidP="00D70CFD">
      <w:pPr>
        <w:pStyle w:val="Standard"/>
        <w:widowControl/>
        <w:tabs>
          <w:tab w:val="left" w:pos="-3186"/>
        </w:tabs>
        <w:spacing w:line="360" w:lineRule="auto"/>
        <w:jc w:val="both"/>
        <w:rPr>
          <w:rFonts w:ascii="Arial" w:hAnsi="Arial" w:cs="Arial"/>
          <w:bCs/>
          <w:color w:val="000000" w:themeColor="text1"/>
          <w:sz w:val="22"/>
          <w:szCs w:val="22"/>
        </w:rPr>
      </w:pPr>
    </w:p>
    <w:p w:rsidR="00E830BD" w:rsidRDefault="00E830BD" w:rsidP="00D70CFD">
      <w:pPr>
        <w:pStyle w:val="Standard"/>
        <w:widowControl/>
        <w:tabs>
          <w:tab w:val="left" w:pos="-3186"/>
        </w:tabs>
        <w:spacing w:line="360" w:lineRule="auto"/>
        <w:jc w:val="both"/>
        <w:rPr>
          <w:rFonts w:ascii="Arial" w:hAnsi="Arial" w:cs="Arial"/>
          <w:bCs/>
          <w:color w:val="000000" w:themeColor="text1"/>
          <w:sz w:val="22"/>
          <w:szCs w:val="22"/>
        </w:rPr>
      </w:pPr>
    </w:p>
    <w:p w:rsidR="00E830BD" w:rsidRPr="002C0C0F" w:rsidRDefault="00E830BD" w:rsidP="00D70CFD">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D70CFD" w:rsidRPr="002C0C0F" w:rsidTr="00D70CFD">
        <w:trPr>
          <w:cantSplit/>
          <w:trHeight w:val="227"/>
        </w:trPr>
        <w:tc>
          <w:tcPr>
            <w:tcW w:w="9787" w:type="dxa"/>
            <w:shd w:val="clear" w:color="auto" w:fill="BDD6EE" w:themeFill="accent1" w:themeFillTint="66"/>
            <w:vAlign w:val="center"/>
          </w:tcPr>
          <w:p w:rsidR="00D70CFD" w:rsidRPr="002C0C0F" w:rsidRDefault="00D70CFD" w:rsidP="00D70CFD">
            <w:pPr>
              <w:pStyle w:val="Standard"/>
              <w:widowControl/>
              <w:tabs>
                <w:tab w:val="left" w:pos="-3186"/>
              </w:tabs>
              <w:jc w:val="center"/>
              <w:rPr>
                <w:rFonts w:ascii="Arial" w:eastAsia="Times New Roman" w:hAnsi="Arial" w:cs="Arial"/>
                <w:b/>
                <w:bCs/>
                <w:color w:val="000000"/>
                <w:sz w:val="16"/>
                <w:szCs w:val="16"/>
                <w:lang w:eastAsia="pt-BR"/>
              </w:rPr>
            </w:pPr>
            <w:bookmarkStart w:id="7" w:name="_Hlk96694405"/>
            <w:r w:rsidRPr="002C0C0F">
              <w:rPr>
                <w:rFonts w:ascii="Arial" w:eastAsia="Times New Roman" w:hAnsi="Arial" w:cs="Arial"/>
                <w:b/>
                <w:bCs/>
                <w:sz w:val="20"/>
                <w:szCs w:val="20"/>
                <w:lang w:eastAsia="pt-BR"/>
              </w:rPr>
              <w:lastRenderedPageBreak/>
              <w:t>Lote 17 – EXCLUSIVO PARA ME e EPP</w:t>
            </w:r>
          </w:p>
        </w:tc>
      </w:tr>
    </w:tbl>
    <w:tbl>
      <w:tblPr>
        <w:tblStyle w:val="Tabelacomgrade11"/>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1034"/>
        <w:gridCol w:w="1099"/>
      </w:tblGrid>
      <w:tr w:rsidR="00D70CFD" w:rsidRPr="002C0C0F" w:rsidTr="00D70CFD">
        <w:trPr>
          <w:cantSplit/>
          <w:trHeight w:val="1134"/>
        </w:trPr>
        <w:tc>
          <w:tcPr>
            <w:tcW w:w="426" w:type="dxa"/>
            <w:textDirection w:val="btLr"/>
            <w:vAlign w:val="center"/>
          </w:tcPr>
          <w:bookmarkEnd w:id="7"/>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17</w:t>
            </w:r>
          </w:p>
        </w:tc>
        <w:tc>
          <w:tcPr>
            <w:tcW w:w="567"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1082"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7"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34"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099"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AF0D91" w:rsidRPr="002C0C0F" w:rsidTr="00D70CFD">
        <w:trPr>
          <w:cantSplit/>
          <w:trHeight w:val="510"/>
        </w:trPr>
        <w:tc>
          <w:tcPr>
            <w:tcW w:w="426"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6501-65738</w:t>
            </w:r>
          </w:p>
        </w:tc>
        <w:tc>
          <w:tcPr>
            <w:tcW w:w="425"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268269</w:t>
            </w:r>
          </w:p>
        </w:tc>
        <w:tc>
          <w:tcPr>
            <w:tcW w:w="1985" w:type="dxa"/>
            <w:vMerge w:val="restart"/>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Miconazol</w:t>
            </w:r>
            <w:proofErr w:type="spellEnd"/>
            <w:r w:rsidRPr="002C0C0F">
              <w:rPr>
                <w:rFonts w:ascii="Arial" w:hAnsi="Arial" w:cs="Arial"/>
                <w:color w:val="000000"/>
                <w:sz w:val="16"/>
                <w:szCs w:val="16"/>
              </w:rPr>
              <w:t xml:space="preserve">, 20 mg/g, Gel, </w:t>
            </w:r>
            <w:proofErr w:type="gramStart"/>
            <w:r w:rsidRPr="002C0C0F">
              <w:rPr>
                <w:rFonts w:ascii="Arial" w:hAnsi="Arial" w:cs="Arial"/>
                <w:color w:val="000000"/>
                <w:sz w:val="16"/>
                <w:szCs w:val="16"/>
              </w:rPr>
              <w:t>Bisnaga</w:t>
            </w:r>
            <w:proofErr w:type="gramEnd"/>
            <w:r w:rsidRPr="002C0C0F">
              <w:rPr>
                <w:rFonts w:ascii="Arial" w:hAnsi="Arial" w:cs="Arial"/>
                <w:color w:val="000000"/>
                <w:sz w:val="16"/>
                <w:szCs w:val="16"/>
              </w:rPr>
              <w:t>, 40 g, VIA DE ADMINISTRAÇÃO: Bucal, UNID. DE MEDIDA: Unitário</w:t>
            </w: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CPPI</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val="restart"/>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192 UNID.</w:t>
            </w:r>
          </w:p>
        </w:tc>
        <w:tc>
          <w:tcPr>
            <w:tcW w:w="1034" w:type="dxa"/>
            <w:vMerge w:val="restart"/>
            <w:vAlign w:val="center"/>
          </w:tcPr>
          <w:p w:rsidR="00AF0D91" w:rsidRPr="002C0C0F" w:rsidRDefault="00AF0D91" w:rsidP="00D70CFD">
            <w:pPr>
              <w:jc w:val="center"/>
              <w:rPr>
                <w:rFonts w:cs="Arial"/>
                <w:b/>
                <w:bCs/>
                <w:sz w:val="16"/>
                <w:szCs w:val="16"/>
                <w:lang w:eastAsia="pt-BR"/>
              </w:rPr>
            </w:pPr>
          </w:p>
        </w:tc>
        <w:tc>
          <w:tcPr>
            <w:tcW w:w="1099" w:type="dxa"/>
            <w:vMerge w:val="restart"/>
            <w:vAlign w:val="center"/>
          </w:tcPr>
          <w:p w:rsidR="00AF0D91" w:rsidRPr="002C0C0F" w:rsidRDefault="00AF0D91" w:rsidP="00D70CFD">
            <w:pPr>
              <w:rPr>
                <w:rFonts w:cs="Arial"/>
                <w:b/>
                <w:bCs/>
                <w:color w:val="000000"/>
                <w:sz w:val="16"/>
                <w:szCs w:val="16"/>
                <w:lang w:eastAsia="pt-BR"/>
              </w:rPr>
            </w:pPr>
          </w:p>
        </w:tc>
      </w:tr>
      <w:tr w:rsidR="00AF0D91" w:rsidRPr="002C0C0F" w:rsidTr="00D70CFD">
        <w:trPr>
          <w:cantSplit/>
          <w:trHeight w:val="510"/>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sz w:val="17"/>
                <w:szCs w:val="17"/>
                <w:shd w:val="clear" w:color="auto" w:fill="FFFFFF"/>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color w:val="000000"/>
                <w:sz w:val="16"/>
                <w:szCs w:val="16"/>
                <w:shd w:val="clear" w:color="auto" w:fill="FFFFFF"/>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HIWN</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1082"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7"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AF0D91" w:rsidRPr="002C0C0F" w:rsidRDefault="00AF0D91" w:rsidP="00D70CFD">
            <w:pPr>
              <w:jc w:val="center"/>
              <w:rPr>
                <w:rFonts w:cs="Arial"/>
                <w:b/>
                <w:bCs/>
                <w:sz w:val="16"/>
                <w:szCs w:val="16"/>
              </w:rPr>
            </w:pPr>
          </w:p>
        </w:tc>
        <w:tc>
          <w:tcPr>
            <w:tcW w:w="1099" w:type="dxa"/>
            <w:vMerge/>
            <w:vAlign w:val="bottom"/>
          </w:tcPr>
          <w:p w:rsidR="00AF0D91" w:rsidRPr="002C0C0F" w:rsidRDefault="00AF0D91" w:rsidP="00D70CFD">
            <w:pPr>
              <w:rPr>
                <w:rFonts w:cs="Arial"/>
                <w:b/>
                <w:bCs/>
                <w:color w:val="000000" w:themeColor="text1"/>
                <w:sz w:val="16"/>
                <w:szCs w:val="16"/>
              </w:rPr>
            </w:pPr>
          </w:p>
        </w:tc>
      </w:tr>
      <w:tr w:rsidR="00AF0D91" w:rsidRPr="002C0C0F" w:rsidTr="00AF0D91">
        <w:trPr>
          <w:cantSplit/>
          <w:trHeight w:val="722"/>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HRG</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7"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AF0D91" w:rsidRPr="002C0C0F" w:rsidRDefault="00AF0D91" w:rsidP="00D70CFD">
            <w:pPr>
              <w:jc w:val="center"/>
              <w:rPr>
                <w:rFonts w:cs="Arial"/>
                <w:b/>
                <w:bCs/>
                <w:sz w:val="16"/>
                <w:szCs w:val="16"/>
              </w:rPr>
            </w:pPr>
          </w:p>
        </w:tc>
        <w:tc>
          <w:tcPr>
            <w:tcW w:w="1099" w:type="dxa"/>
            <w:vMerge/>
            <w:vAlign w:val="bottom"/>
          </w:tcPr>
          <w:p w:rsidR="00AF0D91" w:rsidRPr="002C0C0F" w:rsidRDefault="00AF0D91" w:rsidP="00D70CFD">
            <w:pPr>
              <w:rPr>
                <w:rFonts w:cs="Arial"/>
                <w:sz w:val="16"/>
                <w:szCs w:val="16"/>
              </w:rPr>
            </w:pPr>
          </w:p>
        </w:tc>
      </w:tr>
      <w:tr w:rsidR="00D70CFD" w:rsidRPr="002C0C0F" w:rsidTr="00D70CFD">
        <w:tc>
          <w:tcPr>
            <w:tcW w:w="7648" w:type="dxa"/>
            <w:gridSpan w:val="8"/>
          </w:tcPr>
          <w:p w:rsidR="00D70CFD" w:rsidRPr="002C0C0F" w:rsidRDefault="00D70CFD"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33" w:type="dxa"/>
            <w:gridSpan w:val="2"/>
          </w:tcPr>
          <w:p w:rsidR="00D70CFD" w:rsidRPr="002C0C0F" w:rsidRDefault="00D70CFD" w:rsidP="00D70CFD">
            <w:pPr>
              <w:jc w:val="both"/>
              <w:rPr>
                <w:rFonts w:cs="Arial"/>
                <w:b/>
                <w:bCs/>
                <w:szCs w:val="20"/>
                <w:lang w:eastAsia="pt-BR"/>
              </w:rPr>
            </w:pPr>
            <w:r w:rsidRPr="002C0C0F">
              <w:rPr>
                <w:rFonts w:cs="Arial"/>
                <w:b/>
                <w:bCs/>
                <w:szCs w:val="20"/>
              </w:rPr>
              <w:t xml:space="preserve">R$ </w:t>
            </w:r>
          </w:p>
        </w:tc>
      </w:tr>
    </w:tbl>
    <w:p w:rsidR="00D70CFD" w:rsidRPr="002C0C0F" w:rsidRDefault="00D70CFD" w:rsidP="00D70CFD">
      <w:pPr>
        <w:pStyle w:val="Standard"/>
        <w:widowControl/>
        <w:tabs>
          <w:tab w:val="left" w:pos="-3186"/>
        </w:tabs>
        <w:jc w:val="both"/>
        <w:rPr>
          <w:rFonts w:ascii="Arial" w:eastAsia="Times New Roman" w:hAnsi="Arial" w:cs="Arial"/>
          <w:b/>
          <w:bCs/>
          <w:color w:val="000000"/>
          <w:sz w:val="16"/>
          <w:szCs w:val="16"/>
          <w:lang w:eastAsia="pt-BR"/>
        </w:rPr>
      </w:pPr>
    </w:p>
    <w:p w:rsidR="00D70CFD" w:rsidRPr="002C0C0F" w:rsidRDefault="00D70CFD" w:rsidP="00D70CF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D70CFD" w:rsidRPr="002C0C0F" w:rsidTr="00D70CFD">
        <w:trPr>
          <w:cantSplit/>
          <w:trHeight w:val="227"/>
        </w:trPr>
        <w:tc>
          <w:tcPr>
            <w:tcW w:w="9787" w:type="dxa"/>
            <w:shd w:val="clear" w:color="auto" w:fill="BDD6EE" w:themeFill="accent1" w:themeFillTint="66"/>
            <w:vAlign w:val="center"/>
          </w:tcPr>
          <w:p w:rsidR="00D70CFD" w:rsidRPr="002C0C0F" w:rsidRDefault="00D70CFD" w:rsidP="00D70CFD">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Lote 18 – EXCLUSIVO PARA ME e EPP</w:t>
            </w:r>
          </w:p>
        </w:tc>
      </w:tr>
    </w:tbl>
    <w:tbl>
      <w:tblPr>
        <w:tblStyle w:val="Tabelacomgrade12"/>
        <w:tblW w:w="9787" w:type="dxa"/>
        <w:tblInd w:w="-5" w:type="dxa"/>
        <w:tblLayout w:type="fixed"/>
        <w:tblLook w:val="04A0" w:firstRow="1" w:lastRow="0" w:firstColumn="1" w:lastColumn="0" w:noHBand="0" w:noVBand="1"/>
      </w:tblPr>
      <w:tblGrid>
        <w:gridCol w:w="426"/>
        <w:gridCol w:w="567"/>
        <w:gridCol w:w="425"/>
        <w:gridCol w:w="2126"/>
        <w:gridCol w:w="1418"/>
        <w:gridCol w:w="709"/>
        <w:gridCol w:w="992"/>
        <w:gridCol w:w="1032"/>
        <w:gridCol w:w="16"/>
        <w:gridCol w:w="936"/>
        <w:gridCol w:w="1140"/>
      </w:tblGrid>
      <w:tr w:rsidR="00D70CFD" w:rsidRPr="002C0C0F" w:rsidTr="00D70CFD">
        <w:trPr>
          <w:cantSplit/>
          <w:trHeight w:val="1134"/>
        </w:trPr>
        <w:tc>
          <w:tcPr>
            <w:tcW w:w="426"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18</w:t>
            </w:r>
          </w:p>
        </w:tc>
        <w:tc>
          <w:tcPr>
            <w:tcW w:w="567"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2126"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8"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rsidR="00D70CFD" w:rsidRPr="002C0C0F" w:rsidRDefault="00D70CFD" w:rsidP="00D70CFD">
            <w:pPr>
              <w:pStyle w:val="Standard"/>
              <w:widowControl/>
              <w:tabs>
                <w:tab w:val="left" w:pos="-3186"/>
              </w:tabs>
              <w:ind w:hanging="45"/>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992"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2"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952" w:type="dxa"/>
            <w:gridSpan w:val="2"/>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40"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D70CFD" w:rsidRPr="002C0C0F" w:rsidTr="00D70CFD">
        <w:trPr>
          <w:cantSplit/>
          <w:trHeight w:val="714"/>
        </w:trPr>
        <w:tc>
          <w:tcPr>
            <w:tcW w:w="426" w:type="dxa"/>
            <w:textDirection w:val="btLr"/>
          </w:tcPr>
          <w:p w:rsidR="00D70CFD" w:rsidRPr="002C0C0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textDirection w:val="btLr"/>
          </w:tcPr>
          <w:p w:rsidR="00D70CFD" w:rsidRPr="002C0C0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6501-31743</w:t>
            </w:r>
          </w:p>
        </w:tc>
        <w:tc>
          <w:tcPr>
            <w:tcW w:w="425" w:type="dxa"/>
            <w:textDirection w:val="btLr"/>
          </w:tcPr>
          <w:p w:rsidR="00D70CFD" w:rsidRPr="002C0C0F" w:rsidRDefault="00D70CFD"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288300</w:t>
            </w:r>
          </w:p>
        </w:tc>
        <w:tc>
          <w:tcPr>
            <w:tcW w:w="2126"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Moxifloxacino</w:t>
            </w:r>
            <w:proofErr w:type="spellEnd"/>
            <w:r w:rsidRPr="002C0C0F">
              <w:rPr>
                <w:rFonts w:ascii="Arial" w:hAnsi="Arial" w:cs="Arial"/>
                <w:color w:val="000000"/>
                <w:sz w:val="16"/>
                <w:szCs w:val="16"/>
              </w:rPr>
              <w:t>, cloridrato, 5 mg/ml, Solução oftálmica, Frasco gotejador, 5 ml, VIA DE ADMINISTRAÇÃO: Oftálmica, UNID. DE MEDIDA: Unitário</w:t>
            </w:r>
          </w:p>
        </w:tc>
        <w:tc>
          <w:tcPr>
            <w:tcW w:w="1418"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HIWN</w:t>
            </w:r>
          </w:p>
        </w:tc>
        <w:tc>
          <w:tcPr>
            <w:tcW w:w="709"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rsidR="00D70CFD" w:rsidRPr="002C0C0F" w:rsidRDefault="00D70CFD"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Align w:val="center"/>
          </w:tcPr>
          <w:p w:rsidR="00D70CFD" w:rsidRPr="002C0C0F" w:rsidRDefault="00D70CFD"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12 UNID.</w:t>
            </w:r>
          </w:p>
        </w:tc>
        <w:tc>
          <w:tcPr>
            <w:tcW w:w="952" w:type="dxa"/>
            <w:gridSpan w:val="2"/>
            <w:vAlign w:val="center"/>
          </w:tcPr>
          <w:p w:rsidR="00D70CFD" w:rsidRPr="002C0C0F" w:rsidRDefault="00D70CFD" w:rsidP="00D70CFD">
            <w:pPr>
              <w:jc w:val="center"/>
              <w:rPr>
                <w:rFonts w:cs="Arial"/>
                <w:b/>
                <w:bCs/>
                <w:sz w:val="16"/>
                <w:szCs w:val="16"/>
                <w:lang w:eastAsia="pt-BR"/>
              </w:rPr>
            </w:pPr>
          </w:p>
        </w:tc>
        <w:tc>
          <w:tcPr>
            <w:tcW w:w="1140" w:type="dxa"/>
          </w:tcPr>
          <w:p w:rsidR="00D70CFD" w:rsidRPr="002C0C0F" w:rsidRDefault="00D70CFD" w:rsidP="00D70CFD">
            <w:pPr>
              <w:rPr>
                <w:rFonts w:cs="Arial"/>
                <w:sz w:val="16"/>
                <w:szCs w:val="16"/>
              </w:rPr>
            </w:pPr>
          </w:p>
        </w:tc>
      </w:tr>
      <w:tr w:rsidR="00D70CFD" w:rsidRPr="002C0C0F" w:rsidTr="00D70CFD">
        <w:tc>
          <w:tcPr>
            <w:tcW w:w="7711" w:type="dxa"/>
            <w:gridSpan w:val="9"/>
            <w:tcBorders>
              <w:bottom w:val="single" w:sz="4" w:space="0" w:color="auto"/>
            </w:tcBorders>
          </w:tcPr>
          <w:p w:rsidR="00D70CFD" w:rsidRPr="002C0C0F" w:rsidRDefault="00D70CFD"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076" w:type="dxa"/>
            <w:gridSpan w:val="2"/>
            <w:tcBorders>
              <w:bottom w:val="single" w:sz="4" w:space="0" w:color="auto"/>
            </w:tcBorders>
          </w:tcPr>
          <w:p w:rsidR="00D70CFD" w:rsidRPr="002C0C0F" w:rsidRDefault="00D70CFD" w:rsidP="00D70CFD">
            <w:pPr>
              <w:jc w:val="both"/>
              <w:rPr>
                <w:rFonts w:cs="Arial"/>
                <w:b/>
                <w:bCs/>
                <w:szCs w:val="20"/>
                <w:lang w:eastAsia="pt-BR"/>
              </w:rPr>
            </w:pPr>
            <w:r w:rsidRPr="002C0C0F">
              <w:rPr>
                <w:rFonts w:cs="Arial"/>
                <w:b/>
                <w:bCs/>
                <w:szCs w:val="20"/>
              </w:rPr>
              <w:t xml:space="preserve">R$ </w:t>
            </w:r>
          </w:p>
        </w:tc>
      </w:tr>
      <w:tr w:rsidR="00D70CFD" w:rsidRPr="002C0C0F" w:rsidTr="00D70CFD">
        <w:tc>
          <w:tcPr>
            <w:tcW w:w="7711" w:type="dxa"/>
            <w:gridSpan w:val="9"/>
            <w:tcBorders>
              <w:top w:val="single" w:sz="4" w:space="0" w:color="auto"/>
              <w:left w:val="nil"/>
              <w:bottom w:val="nil"/>
              <w:right w:val="nil"/>
            </w:tcBorders>
          </w:tcPr>
          <w:p w:rsidR="00D70CFD" w:rsidRPr="002C0C0F" w:rsidRDefault="00D70CFD" w:rsidP="00D70CFD">
            <w:pPr>
              <w:pStyle w:val="Standard"/>
              <w:widowControl/>
              <w:tabs>
                <w:tab w:val="left" w:pos="-3186"/>
              </w:tabs>
              <w:rPr>
                <w:rFonts w:ascii="Arial" w:hAnsi="Arial" w:cs="Arial"/>
                <w:b/>
                <w:bCs/>
                <w:color w:val="000000" w:themeColor="text1"/>
                <w:sz w:val="16"/>
                <w:szCs w:val="22"/>
              </w:rPr>
            </w:pPr>
          </w:p>
        </w:tc>
        <w:tc>
          <w:tcPr>
            <w:tcW w:w="2076" w:type="dxa"/>
            <w:gridSpan w:val="2"/>
            <w:tcBorders>
              <w:top w:val="single" w:sz="4" w:space="0" w:color="auto"/>
              <w:left w:val="nil"/>
              <w:bottom w:val="nil"/>
              <w:right w:val="nil"/>
            </w:tcBorders>
          </w:tcPr>
          <w:p w:rsidR="00D70CFD" w:rsidRPr="002C0C0F" w:rsidRDefault="00D70CFD" w:rsidP="00D70CFD">
            <w:pPr>
              <w:jc w:val="both"/>
              <w:rPr>
                <w:rFonts w:cs="Arial"/>
                <w:b/>
                <w:bCs/>
              </w:rPr>
            </w:pPr>
          </w:p>
        </w:tc>
      </w:tr>
      <w:tr w:rsidR="00D70CFD" w:rsidRPr="002C0C0F" w:rsidTr="00D70CFD">
        <w:tc>
          <w:tcPr>
            <w:tcW w:w="9787" w:type="dxa"/>
            <w:gridSpan w:val="11"/>
            <w:tcBorders>
              <w:top w:val="nil"/>
              <w:left w:val="nil"/>
              <w:bottom w:val="single" w:sz="4" w:space="0" w:color="auto"/>
              <w:right w:val="nil"/>
            </w:tcBorders>
          </w:tcPr>
          <w:p w:rsidR="00D70CFD" w:rsidRPr="002C0C0F" w:rsidRDefault="00D70CFD" w:rsidP="00D70CFD">
            <w:pPr>
              <w:jc w:val="both"/>
              <w:rPr>
                <w:rFonts w:cs="Arial"/>
                <w:b/>
                <w:bCs/>
              </w:rPr>
            </w:pPr>
          </w:p>
        </w:tc>
      </w:tr>
    </w:tbl>
    <w:tbl>
      <w:tblPr>
        <w:tblStyle w:val="Tabelacomgrade"/>
        <w:tblW w:w="9787" w:type="dxa"/>
        <w:tblInd w:w="-5" w:type="dxa"/>
        <w:tblLook w:val="04A0" w:firstRow="1" w:lastRow="0" w:firstColumn="1" w:lastColumn="0" w:noHBand="0" w:noVBand="1"/>
      </w:tblPr>
      <w:tblGrid>
        <w:gridCol w:w="9787"/>
      </w:tblGrid>
      <w:tr w:rsidR="00D70CFD" w:rsidRPr="002C0C0F" w:rsidTr="00D70CFD">
        <w:trPr>
          <w:cantSplit/>
          <w:trHeight w:val="227"/>
        </w:trPr>
        <w:tc>
          <w:tcPr>
            <w:tcW w:w="97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70CFD" w:rsidRPr="002C0C0F" w:rsidRDefault="00D70CFD" w:rsidP="00D70CFD">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Lote 19 – EXCLUSIVO PARA ME e EPP</w:t>
            </w:r>
          </w:p>
        </w:tc>
      </w:tr>
    </w:tbl>
    <w:tbl>
      <w:tblPr>
        <w:tblStyle w:val="Tabelacomgrade13"/>
        <w:tblW w:w="9783" w:type="dxa"/>
        <w:tblInd w:w="-5" w:type="dxa"/>
        <w:tblLayout w:type="fixed"/>
        <w:tblLook w:val="04A0" w:firstRow="1" w:lastRow="0" w:firstColumn="1" w:lastColumn="0" w:noHBand="0" w:noVBand="1"/>
      </w:tblPr>
      <w:tblGrid>
        <w:gridCol w:w="426"/>
        <w:gridCol w:w="567"/>
        <w:gridCol w:w="425"/>
        <w:gridCol w:w="1985"/>
        <w:gridCol w:w="1417"/>
        <w:gridCol w:w="709"/>
        <w:gridCol w:w="993"/>
        <w:gridCol w:w="1032"/>
        <w:gridCol w:w="12"/>
        <w:gridCol w:w="1081"/>
        <w:gridCol w:w="1136"/>
      </w:tblGrid>
      <w:tr w:rsidR="00D70CFD" w:rsidRPr="002C0C0F" w:rsidTr="00D70CFD">
        <w:trPr>
          <w:cantSplit/>
          <w:trHeight w:val="1134"/>
        </w:trPr>
        <w:tc>
          <w:tcPr>
            <w:tcW w:w="426"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19</w:t>
            </w:r>
          </w:p>
        </w:tc>
        <w:tc>
          <w:tcPr>
            <w:tcW w:w="567"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993"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2"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93" w:type="dxa"/>
            <w:gridSpan w:val="2"/>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36"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AF0D91" w:rsidRPr="002C0C0F" w:rsidTr="00D70CFD">
        <w:trPr>
          <w:cantSplit/>
          <w:trHeight w:val="415"/>
        </w:trPr>
        <w:tc>
          <w:tcPr>
            <w:tcW w:w="426"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6501-40574</w:t>
            </w:r>
          </w:p>
        </w:tc>
        <w:tc>
          <w:tcPr>
            <w:tcW w:w="425"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shd w:val="clear" w:color="auto" w:fill="FFFFFF"/>
              </w:rPr>
              <w:t>435443</w:t>
            </w:r>
          </w:p>
        </w:tc>
        <w:tc>
          <w:tcPr>
            <w:tcW w:w="1985" w:type="dxa"/>
            <w:vMerge w:val="restart"/>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Nistatina</w:t>
            </w:r>
            <w:proofErr w:type="spellEnd"/>
            <w:r w:rsidRPr="002C0C0F">
              <w:rPr>
                <w:rFonts w:ascii="Arial" w:hAnsi="Arial" w:cs="Arial"/>
                <w:color w:val="000000"/>
                <w:sz w:val="16"/>
                <w:szCs w:val="16"/>
              </w:rPr>
              <w:t>, Concentração: 100.000 UI/ml, Solução oral, Frasco gotejador, Volume: 60 ml, UNID. DE MEDIDA: Unitário</w:t>
            </w: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HIMW</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7,5</w:t>
            </w:r>
          </w:p>
        </w:tc>
        <w:tc>
          <w:tcPr>
            <w:tcW w:w="993"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90</w:t>
            </w:r>
          </w:p>
        </w:tc>
        <w:tc>
          <w:tcPr>
            <w:tcW w:w="1032" w:type="dxa"/>
            <w:vMerge w:val="restart"/>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1.098 UNID.</w:t>
            </w:r>
          </w:p>
        </w:tc>
        <w:tc>
          <w:tcPr>
            <w:tcW w:w="1093" w:type="dxa"/>
            <w:gridSpan w:val="2"/>
            <w:vMerge w:val="restart"/>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16"/>
              </w:rPr>
            </w:pPr>
          </w:p>
        </w:tc>
        <w:tc>
          <w:tcPr>
            <w:tcW w:w="1136" w:type="dxa"/>
            <w:vMerge w:val="restart"/>
            <w:vAlign w:val="bottom"/>
          </w:tcPr>
          <w:p w:rsidR="00AF0D91" w:rsidRPr="002C0C0F" w:rsidRDefault="00AF0D91" w:rsidP="00D70CFD">
            <w:pPr>
              <w:rPr>
                <w:rFonts w:cs="Arial"/>
                <w:sz w:val="16"/>
                <w:szCs w:val="16"/>
              </w:rPr>
            </w:pPr>
          </w:p>
        </w:tc>
      </w:tr>
      <w:tr w:rsidR="00AF0D91" w:rsidRPr="002C0C0F" w:rsidTr="00D70CFD">
        <w:trPr>
          <w:cantSplit/>
          <w:trHeight w:val="279"/>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HRG</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3"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rsidR="00AF0D91" w:rsidRPr="002C0C0F" w:rsidRDefault="00AF0D91" w:rsidP="00D70CFD">
            <w:pPr>
              <w:jc w:val="center"/>
              <w:rPr>
                <w:rFonts w:cs="Arial"/>
                <w:b/>
                <w:bCs/>
                <w:sz w:val="16"/>
                <w:szCs w:val="16"/>
              </w:rPr>
            </w:pPr>
          </w:p>
        </w:tc>
        <w:tc>
          <w:tcPr>
            <w:tcW w:w="1136" w:type="dxa"/>
            <w:vMerge/>
            <w:vAlign w:val="bottom"/>
          </w:tcPr>
          <w:p w:rsidR="00AF0D91" w:rsidRPr="002C0C0F" w:rsidRDefault="00AF0D91" w:rsidP="00D70CFD">
            <w:pPr>
              <w:rPr>
                <w:rFonts w:cs="Arial"/>
                <w:sz w:val="16"/>
                <w:szCs w:val="16"/>
              </w:rPr>
            </w:pPr>
          </w:p>
        </w:tc>
      </w:tr>
      <w:tr w:rsidR="00AF0D91" w:rsidRPr="002C0C0F" w:rsidTr="00D70CFD">
        <w:trPr>
          <w:cantSplit/>
          <w:trHeight w:val="269"/>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HRL</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993"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144</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rsidR="00AF0D91" w:rsidRPr="002C0C0F" w:rsidRDefault="00AF0D91" w:rsidP="00D70CFD">
            <w:pPr>
              <w:jc w:val="center"/>
              <w:rPr>
                <w:rFonts w:cs="Arial"/>
                <w:b/>
                <w:bCs/>
                <w:sz w:val="16"/>
                <w:szCs w:val="16"/>
              </w:rPr>
            </w:pPr>
          </w:p>
        </w:tc>
        <w:tc>
          <w:tcPr>
            <w:tcW w:w="1136" w:type="dxa"/>
            <w:vMerge/>
            <w:vAlign w:val="bottom"/>
          </w:tcPr>
          <w:p w:rsidR="00AF0D91" w:rsidRPr="002C0C0F" w:rsidRDefault="00AF0D91" w:rsidP="00D70CFD">
            <w:pPr>
              <w:rPr>
                <w:rFonts w:cs="Arial"/>
                <w:b/>
                <w:bCs/>
                <w:color w:val="000000" w:themeColor="text1"/>
                <w:sz w:val="16"/>
                <w:szCs w:val="16"/>
              </w:rPr>
            </w:pPr>
          </w:p>
        </w:tc>
      </w:tr>
      <w:tr w:rsidR="00AF0D91" w:rsidRPr="002C0C0F" w:rsidTr="00D70CFD">
        <w:trPr>
          <w:cantSplit/>
          <w:trHeight w:val="415"/>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HRNP</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rsidR="00AF0D91" w:rsidRPr="002C0C0F" w:rsidRDefault="00AF0D91" w:rsidP="00D70CFD">
            <w:pPr>
              <w:jc w:val="center"/>
              <w:rPr>
                <w:rFonts w:cs="Arial"/>
                <w:b/>
                <w:bCs/>
                <w:sz w:val="16"/>
                <w:szCs w:val="16"/>
              </w:rPr>
            </w:pPr>
          </w:p>
        </w:tc>
        <w:tc>
          <w:tcPr>
            <w:tcW w:w="1136" w:type="dxa"/>
            <w:vMerge/>
            <w:vAlign w:val="bottom"/>
          </w:tcPr>
          <w:p w:rsidR="00AF0D91" w:rsidRPr="002C0C0F" w:rsidRDefault="00AF0D91" w:rsidP="00D70CFD">
            <w:pPr>
              <w:rPr>
                <w:rFonts w:cs="Arial"/>
                <w:b/>
                <w:bCs/>
                <w:color w:val="000000" w:themeColor="text1"/>
                <w:sz w:val="16"/>
                <w:szCs w:val="16"/>
              </w:rPr>
            </w:pPr>
          </w:p>
        </w:tc>
      </w:tr>
      <w:tr w:rsidR="00AF0D91" w:rsidRPr="002C0C0F" w:rsidTr="00D70CFD">
        <w:trPr>
          <w:cantSplit/>
          <w:trHeight w:val="279"/>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rsidR="00AF0D91" w:rsidRPr="002C0C0F" w:rsidRDefault="00AF0D91" w:rsidP="00D70CFD">
            <w:pPr>
              <w:jc w:val="center"/>
              <w:rPr>
                <w:rFonts w:cs="Arial"/>
                <w:b/>
                <w:bCs/>
                <w:sz w:val="16"/>
                <w:szCs w:val="16"/>
              </w:rPr>
            </w:pPr>
          </w:p>
        </w:tc>
        <w:tc>
          <w:tcPr>
            <w:tcW w:w="1136" w:type="dxa"/>
            <w:vMerge/>
            <w:vAlign w:val="bottom"/>
          </w:tcPr>
          <w:p w:rsidR="00AF0D91" w:rsidRPr="002C0C0F" w:rsidRDefault="00AF0D91" w:rsidP="00D70CFD">
            <w:pPr>
              <w:rPr>
                <w:rFonts w:cs="Arial"/>
                <w:b/>
                <w:bCs/>
                <w:color w:val="000000" w:themeColor="text1"/>
                <w:sz w:val="16"/>
                <w:szCs w:val="16"/>
              </w:rPr>
            </w:pPr>
          </w:p>
        </w:tc>
      </w:tr>
      <w:tr w:rsidR="00AF0D91" w:rsidRPr="002C0C0F" w:rsidTr="00D70CFD">
        <w:trPr>
          <w:cantSplit/>
          <w:trHeight w:val="411"/>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HZN</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rsidR="00AF0D91" w:rsidRPr="002C0C0F" w:rsidRDefault="00AF0D91" w:rsidP="00D70CFD">
            <w:pPr>
              <w:jc w:val="center"/>
              <w:rPr>
                <w:rFonts w:cs="Arial"/>
                <w:b/>
                <w:bCs/>
                <w:sz w:val="16"/>
                <w:szCs w:val="16"/>
              </w:rPr>
            </w:pPr>
          </w:p>
        </w:tc>
        <w:tc>
          <w:tcPr>
            <w:tcW w:w="1136" w:type="dxa"/>
            <w:vMerge/>
            <w:vAlign w:val="bottom"/>
          </w:tcPr>
          <w:p w:rsidR="00AF0D91" w:rsidRPr="002C0C0F" w:rsidRDefault="00AF0D91" w:rsidP="00D70CFD">
            <w:pPr>
              <w:rPr>
                <w:rFonts w:cs="Arial"/>
                <w:b/>
                <w:bCs/>
                <w:color w:val="000000" w:themeColor="text1"/>
                <w:sz w:val="16"/>
                <w:szCs w:val="16"/>
              </w:rPr>
            </w:pPr>
          </w:p>
        </w:tc>
      </w:tr>
      <w:tr w:rsidR="00AF0D91" w:rsidRPr="002C0C0F" w:rsidTr="00D70CFD">
        <w:trPr>
          <w:cantSplit/>
          <w:trHeight w:val="270"/>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HZS</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rsidR="00AF0D91" w:rsidRPr="002C0C0F" w:rsidRDefault="00AF0D91" w:rsidP="00D70CFD">
            <w:pPr>
              <w:jc w:val="center"/>
              <w:rPr>
                <w:rFonts w:cs="Arial"/>
                <w:b/>
                <w:bCs/>
                <w:sz w:val="16"/>
                <w:szCs w:val="16"/>
              </w:rPr>
            </w:pPr>
          </w:p>
        </w:tc>
        <w:tc>
          <w:tcPr>
            <w:tcW w:w="1136" w:type="dxa"/>
            <w:vMerge/>
            <w:vAlign w:val="bottom"/>
          </w:tcPr>
          <w:p w:rsidR="00AF0D91" w:rsidRPr="002C0C0F" w:rsidRDefault="00AF0D91" w:rsidP="00D70CFD">
            <w:pPr>
              <w:rPr>
                <w:rFonts w:cs="Arial"/>
                <w:b/>
                <w:bCs/>
                <w:color w:val="000000" w:themeColor="text1"/>
                <w:sz w:val="16"/>
                <w:szCs w:val="16"/>
              </w:rPr>
            </w:pPr>
          </w:p>
        </w:tc>
      </w:tr>
      <w:tr w:rsidR="00AF0D91" w:rsidRPr="002C0C0F" w:rsidTr="00D70CFD">
        <w:trPr>
          <w:cantSplit/>
          <w:trHeight w:val="270"/>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HRCO</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rsidR="00AF0D91" w:rsidRPr="002C0C0F" w:rsidRDefault="00AF0D91" w:rsidP="00D70CFD">
            <w:pPr>
              <w:jc w:val="center"/>
              <w:rPr>
                <w:rFonts w:cs="Arial"/>
                <w:b/>
                <w:bCs/>
                <w:sz w:val="16"/>
                <w:szCs w:val="16"/>
              </w:rPr>
            </w:pPr>
          </w:p>
        </w:tc>
        <w:tc>
          <w:tcPr>
            <w:tcW w:w="1136" w:type="dxa"/>
            <w:vMerge/>
            <w:vAlign w:val="bottom"/>
          </w:tcPr>
          <w:p w:rsidR="00AF0D91" w:rsidRPr="002C0C0F" w:rsidRDefault="00AF0D91" w:rsidP="00D70CFD">
            <w:pPr>
              <w:rPr>
                <w:rFonts w:cs="Arial"/>
                <w:b/>
                <w:bCs/>
                <w:color w:val="000000" w:themeColor="text1"/>
                <w:sz w:val="16"/>
                <w:szCs w:val="16"/>
              </w:rPr>
            </w:pPr>
          </w:p>
        </w:tc>
      </w:tr>
      <w:tr w:rsidR="00AF0D91" w:rsidRPr="002C0C0F" w:rsidTr="00D70CFD">
        <w:trPr>
          <w:cantSplit/>
          <w:trHeight w:val="270"/>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HRI</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rsidR="00AF0D91" w:rsidRPr="002C0C0F" w:rsidRDefault="00AF0D91" w:rsidP="00D70CFD">
            <w:pPr>
              <w:jc w:val="center"/>
              <w:rPr>
                <w:rFonts w:cs="Arial"/>
                <w:b/>
                <w:bCs/>
                <w:sz w:val="16"/>
                <w:szCs w:val="16"/>
              </w:rPr>
            </w:pPr>
          </w:p>
        </w:tc>
        <w:tc>
          <w:tcPr>
            <w:tcW w:w="1136" w:type="dxa"/>
            <w:vMerge/>
            <w:vAlign w:val="bottom"/>
          </w:tcPr>
          <w:p w:rsidR="00AF0D91" w:rsidRPr="002C0C0F" w:rsidRDefault="00AF0D91" w:rsidP="00D70CFD">
            <w:pPr>
              <w:rPr>
                <w:rFonts w:cs="Arial"/>
                <w:b/>
                <w:bCs/>
                <w:color w:val="000000" w:themeColor="text1"/>
                <w:sz w:val="16"/>
                <w:szCs w:val="16"/>
              </w:rPr>
            </w:pPr>
          </w:p>
        </w:tc>
      </w:tr>
      <w:tr w:rsidR="00AF0D91" w:rsidRPr="002C0C0F" w:rsidTr="00D70CFD">
        <w:trPr>
          <w:cantSplit/>
          <w:trHeight w:val="274"/>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HRTB</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rsidR="00AF0D91" w:rsidRPr="002C0C0F" w:rsidRDefault="00AF0D91" w:rsidP="00D70CFD">
            <w:pPr>
              <w:jc w:val="center"/>
              <w:rPr>
                <w:rFonts w:cs="Arial"/>
                <w:b/>
                <w:bCs/>
                <w:sz w:val="16"/>
                <w:szCs w:val="16"/>
              </w:rPr>
            </w:pPr>
          </w:p>
        </w:tc>
        <w:tc>
          <w:tcPr>
            <w:tcW w:w="1136" w:type="dxa"/>
            <w:vMerge/>
            <w:vAlign w:val="bottom"/>
          </w:tcPr>
          <w:p w:rsidR="00AF0D91" w:rsidRPr="002C0C0F" w:rsidRDefault="00AF0D91" w:rsidP="00D70CFD">
            <w:pPr>
              <w:rPr>
                <w:rFonts w:cs="Arial"/>
                <w:b/>
                <w:bCs/>
                <w:color w:val="000000" w:themeColor="text1"/>
                <w:sz w:val="16"/>
                <w:szCs w:val="16"/>
              </w:rPr>
            </w:pPr>
          </w:p>
        </w:tc>
      </w:tr>
      <w:tr w:rsidR="00AF0D91" w:rsidRPr="002C0C0F" w:rsidTr="00D70CFD">
        <w:trPr>
          <w:cantSplit/>
          <w:trHeight w:val="278"/>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HCAB</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3"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rsidR="00AF0D91" w:rsidRPr="002C0C0F" w:rsidRDefault="00AF0D91" w:rsidP="00D70CFD">
            <w:pPr>
              <w:jc w:val="center"/>
              <w:rPr>
                <w:rFonts w:cs="Arial"/>
                <w:b/>
                <w:bCs/>
                <w:sz w:val="16"/>
                <w:szCs w:val="16"/>
              </w:rPr>
            </w:pPr>
          </w:p>
        </w:tc>
        <w:tc>
          <w:tcPr>
            <w:tcW w:w="1136" w:type="dxa"/>
            <w:vMerge/>
            <w:vAlign w:val="bottom"/>
          </w:tcPr>
          <w:p w:rsidR="00AF0D91" w:rsidRPr="002C0C0F" w:rsidRDefault="00AF0D91" w:rsidP="00D70CFD">
            <w:pPr>
              <w:rPr>
                <w:rFonts w:cs="Arial"/>
                <w:b/>
                <w:bCs/>
                <w:color w:val="000000" w:themeColor="text1"/>
                <w:sz w:val="16"/>
                <w:szCs w:val="16"/>
              </w:rPr>
            </w:pPr>
          </w:p>
        </w:tc>
      </w:tr>
      <w:tr w:rsidR="00D70CFD" w:rsidRPr="002C0C0F" w:rsidTr="00D70CFD">
        <w:tc>
          <w:tcPr>
            <w:tcW w:w="7566" w:type="dxa"/>
            <w:gridSpan w:val="9"/>
          </w:tcPr>
          <w:p w:rsidR="00D70CFD" w:rsidRPr="002C0C0F" w:rsidRDefault="00D70CFD"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217" w:type="dxa"/>
            <w:gridSpan w:val="2"/>
          </w:tcPr>
          <w:p w:rsidR="00D70CFD" w:rsidRPr="002C0C0F" w:rsidRDefault="00D70CFD" w:rsidP="00D70CFD">
            <w:pPr>
              <w:jc w:val="both"/>
              <w:rPr>
                <w:rFonts w:cs="Arial"/>
                <w:b/>
                <w:bCs/>
                <w:szCs w:val="20"/>
                <w:lang w:eastAsia="pt-BR"/>
              </w:rPr>
            </w:pPr>
            <w:r w:rsidRPr="002C0C0F">
              <w:rPr>
                <w:rFonts w:cs="Arial"/>
                <w:b/>
                <w:bCs/>
                <w:szCs w:val="20"/>
              </w:rPr>
              <w:t xml:space="preserve">R$ </w:t>
            </w:r>
          </w:p>
        </w:tc>
      </w:tr>
    </w:tbl>
    <w:p w:rsidR="002C0C0F" w:rsidRPr="002C0C0F" w:rsidRDefault="002C0C0F" w:rsidP="002C0C0F">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2C0C0F" w:rsidRPr="002C0C0F" w:rsidTr="00DA7C46">
        <w:trPr>
          <w:cantSplit/>
          <w:trHeight w:val="227"/>
        </w:trPr>
        <w:tc>
          <w:tcPr>
            <w:tcW w:w="9787" w:type="dxa"/>
            <w:shd w:val="clear" w:color="auto" w:fill="BDD6EE" w:themeFill="accent1" w:themeFillTint="66"/>
            <w:vAlign w:val="center"/>
          </w:tcPr>
          <w:p w:rsidR="002C0C0F" w:rsidRPr="002C0C0F" w:rsidRDefault="002C0C0F" w:rsidP="00DA7C46">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color w:val="000000"/>
                <w:sz w:val="20"/>
                <w:szCs w:val="20"/>
                <w:lang w:eastAsia="pt-BR"/>
              </w:rPr>
              <w:t xml:space="preserve">Lote 25 – </w:t>
            </w:r>
            <w:r w:rsidRPr="002C0C0F">
              <w:rPr>
                <w:rFonts w:ascii="Arial" w:eastAsia="Times New Roman" w:hAnsi="Arial" w:cs="Arial"/>
                <w:b/>
                <w:bCs/>
                <w:sz w:val="20"/>
                <w:szCs w:val="20"/>
                <w:lang w:eastAsia="pt-BR"/>
              </w:rPr>
              <w:t>EXCLUSIVO PARA ME e EPP</w:t>
            </w:r>
          </w:p>
        </w:tc>
      </w:tr>
    </w:tbl>
    <w:tbl>
      <w:tblPr>
        <w:tblStyle w:val="Tabelacomgrade17"/>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40"/>
        <w:gridCol w:w="1034"/>
        <w:gridCol w:w="1186"/>
      </w:tblGrid>
      <w:tr w:rsidR="002C0C0F" w:rsidRPr="002C0C0F" w:rsidTr="00DA7C46">
        <w:trPr>
          <w:cantSplit/>
          <w:trHeight w:val="1134"/>
        </w:trPr>
        <w:tc>
          <w:tcPr>
            <w:tcW w:w="426"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bookmarkStart w:id="8" w:name="_Hlk113027975"/>
            <w:r w:rsidRPr="002C0C0F">
              <w:rPr>
                <w:rFonts w:ascii="Arial" w:eastAsia="Times New Roman" w:hAnsi="Arial" w:cs="Arial"/>
                <w:b/>
                <w:bCs/>
                <w:color w:val="000000"/>
                <w:sz w:val="16"/>
                <w:szCs w:val="16"/>
                <w:lang w:eastAsia="pt-BR"/>
              </w:rPr>
              <w:lastRenderedPageBreak/>
              <w:t>Lote 25</w:t>
            </w:r>
          </w:p>
        </w:tc>
        <w:tc>
          <w:tcPr>
            <w:tcW w:w="567"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992"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40"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34"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86"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AF0D91" w:rsidRPr="002C0C0F" w:rsidTr="00DA7C46">
        <w:trPr>
          <w:cantSplit/>
          <w:trHeight w:val="561"/>
        </w:trPr>
        <w:tc>
          <w:tcPr>
            <w:tcW w:w="426" w:type="dxa"/>
            <w:vMerge w:val="restart"/>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6501-968</w:t>
            </w:r>
          </w:p>
        </w:tc>
        <w:tc>
          <w:tcPr>
            <w:tcW w:w="425" w:type="dxa"/>
            <w:vMerge w:val="restart"/>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270495</w:t>
            </w:r>
          </w:p>
        </w:tc>
        <w:tc>
          <w:tcPr>
            <w:tcW w:w="1985" w:type="dxa"/>
            <w:vMerge w:val="restart"/>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Sulfametoxazol</w:t>
            </w:r>
            <w:proofErr w:type="spellEnd"/>
            <w:r w:rsidRPr="002C0C0F">
              <w:rPr>
                <w:rFonts w:ascii="Arial" w:hAnsi="Arial" w:cs="Arial"/>
                <w:color w:val="000000"/>
                <w:sz w:val="16"/>
                <w:szCs w:val="16"/>
              </w:rPr>
              <w:t xml:space="preserve"> + </w:t>
            </w:r>
            <w:proofErr w:type="spellStart"/>
            <w:proofErr w:type="gramStart"/>
            <w:r w:rsidRPr="002C0C0F">
              <w:rPr>
                <w:rFonts w:ascii="Arial" w:hAnsi="Arial" w:cs="Arial"/>
                <w:color w:val="000000"/>
                <w:sz w:val="16"/>
                <w:szCs w:val="16"/>
              </w:rPr>
              <w:t>Trimetoprima</w:t>
            </w:r>
            <w:proofErr w:type="spellEnd"/>
            <w:r w:rsidRPr="002C0C0F">
              <w:rPr>
                <w:rFonts w:ascii="Arial" w:hAnsi="Arial" w:cs="Arial"/>
                <w:color w:val="000000"/>
                <w:sz w:val="16"/>
                <w:szCs w:val="16"/>
              </w:rPr>
              <w:t xml:space="preserve"> ,</w:t>
            </w:r>
            <w:proofErr w:type="gramEnd"/>
            <w:r w:rsidRPr="002C0C0F">
              <w:rPr>
                <w:rFonts w:ascii="Arial" w:hAnsi="Arial" w:cs="Arial"/>
                <w:color w:val="000000"/>
                <w:sz w:val="16"/>
                <w:szCs w:val="16"/>
              </w:rPr>
              <w:t xml:space="preserve"> 80 mg + 16 mg/ml, Solução injetável, Ampola, 5 ml, VIA DE ADMINISTRAÇÃO: Intravenosa, UNID. DE MEDIDA: Unitário</w:t>
            </w: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HIWN</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50</w:t>
            </w:r>
          </w:p>
        </w:tc>
        <w:tc>
          <w:tcPr>
            <w:tcW w:w="99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600</w:t>
            </w:r>
          </w:p>
        </w:tc>
        <w:tc>
          <w:tcPr>
            <w:tcW w:w="1040" w:type="dxa"/>
            <w:vMerge w:val="restart"/>
            <w:vAlign w:val="center"/>
          </w:tcPr>
          <w:p w:rsidR="00AF0D91" w:rsidRPr="002C0C0F" w:rsidRDefault="00AF0D91" w:rsidP="00DA7C46">
            <w:pPr>
              <w:pStyle w:val="Standard"/>
              <w:widowControl/>
              <w:tabs>
                <w:tab w:val="left" w:pos="-3186"/>
              </w:tabs>
              <w:jc w:val="center"/>
              <w:rPr>
                <w:rFonts w:ascii="Arial" w:hAnsi="Arial" w:cs="Arial"/>
                <w:b/>
                <w:bCs/>
                <w:color w:val="000000" w:themeColor="text1"/>
                <w:sz w:val="16"/>
                <w:szCs w:val="16"/>
              </w:rPr>
            </w:pPr>
            <w:r w:rsidRPr="002C0C0F">
              <w:rPr>
                <w:rFonts w:ascii="Arial" w:hAnsi="Arial" w:cs="Arial"/>
                <w:b/>
                <w:bCs/>
                <w:color w:val="000000" w:themeColor="text1"/>
                <w:sz w:val="16"/>
                <w:szCs w:val="16"/>
              </w:rPr>
              <w:t>3.600 UNID.</w:t>
            </w:r>
          </w:p>
        </w:tc>
        <w:tc>
          <w:tcPr>
            <w:tcW w:w="1034" w:type="dxa"/>
            <w:vMerge w:val="restart"/>
            <w:vAlign w:val="center"/>
          </w:tcPr>
          <w:p w:rsidR="00AF0D91" w:rsidRPr="002C0C0F" w:rsidRDefault="00AF0D91" w:rsidP="00DA7C46">
            <w:pPr>
              <w:jc w:val="center"/>
              <w:rPr>
                <w:rFonts w:cs="Arial"/>
                <w:bCs/>
                <w:color w:val="000000" w:themeColor="text1"/>
                <w:sz w:val="16"/>
                <w:szCs w:val="16"/>
              </w:rPr>
            </w:pPr>
          </w:p>
        </w:tc>
        <w:tc>
          <w:tcPr>
            <w:tcW w:w="1186" w:type="dxa"/>
            <w:vMerge w:val="restart"/>
            <w:vAlign w:val="center"/>
          </w:tcPr>
          <w:p w:rsidR="00AF0D91" w:rsidRPr="002C0C0F" w:rsidRDefault="00AF0D91" w:rsidP="00DA7C46">
            <w:pPr>
              <w:rPr>
                <w:rFonts w:cs="Arial"/>
                <w:b/>
                <w:bCs/>
                <w:color w:val="000000"/>
                <w:sz w:val="16"/>
                <w:szCs w:val="16"/>
                <w:lang w:eastAsia="pt-BR"/>
              </w:rPr>
            </w:pPr>
          </w:p>
        </w:tc>
      </w:tr>
      <w:tr w:rsidR="00AF0D91" w:rsidRPr="002C0C0F" w:rsidTr="00DA7C46">
        <w:trPr>
          <w:cantSplit/>
          <w:trHeight w:val="415"/>
        </w:trPr>
        <w:tc>
          <w:tcPr>
            <w:tcW w:w="426"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AF0D91" w:rsidRPr="002C0C0F" w:rsidRDefault="00AF0D91" w:rsidP="00DA7C46">
            <w:pPr>
              <w:pStyle w:val="Standard"/>
              <w:widowControl/>
              <w:tabs>
                <w:tab w:val="left" w:pos="-3186"/>
              </w:tabs>
              <w:jc w:val="center"/>
              <w:rPr>
                <w:rFonts w:ascii="Arial" w:hAnsi="Arial" w:cs="Arial"/>
                <w:color w:val="000000"/>
                <w:sz w:val="18"/>
                <w:szCs w:val="18"/>
              </w:rPr>
            </w:pP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HRL</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150</w:t>
            </w:r>
          </w:p>
        </w:tc>
        <w:tc>
          <w:tcPr>
            <w:tcW w:w="99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1.800</w:t>
            </w:r>
          </w:p>
        </w:tc>
        <w:tc>
          <w:tcPr>
            <w:tcW w:w="1040" w:type="dxa"/>
            <w:vMerge/>
            <w:vAlign w:val="center"/>
          </w:tcPr>
          <w:p w:rsidR="00AF0D91" w:rsidRPr="002C0C0F" w:rsidRDefault="00AF0D91" w:rsidP="00DA7C46">
            <w:pPr>
              <w:pStyle w:val="Standard"/>
              <w:widowControl/>
              <w:tabs>
                <w:tab w:val="left" w:pos="-3186"/>
              </w:tabs>
              <w:jc w:val="center"/>
              <w:rPr>
                <w:rFonts w:ascii="Arial" w:hAnsi="Arial" w:cs="Arial"/>
                <w:b/>
                <w:bCs/>
                <w:color w:val="000000" w:themeColor="text1"/>
                <w:sz w:val="16"/>
                <w:szCs w:val="16"/>
              </w:rPr>
            </w:pPr>
          </w:p>
        </w:tc>
        <w:tc>
          <w:tcPr>
            <w:tcW w:w="1034" w:type="dxa"/>
            <w:vMerge/>
            <w:vAlign w:val="center"/>
          </w:tcPr>
          <w:p w:rsidR="00AF0D91" w:rsidRPr="002C0C0F" w:rsidRDefault="00AF0D91" w:rsidP="00DA7C46">
            <w:pPr>
              <w:jc w:val="center"/>
              <w:rPr>
                <w:rFonts w:cs="Arial"/>
                <w:b/>
                <w:bCs/>
                <w:sz w:val="16"/>
                <w:szCs w:val="16"/>
              </w:rPr>
            </w:pPr>
          </w:p>
        </w:tc>
        <w:tc>
          <w:tcPr>
            <w:tcW w:w="1186" w:type="dxa"/>
            <w:vMerge/>
            <w:vAlign w:val="center"/>
          </w:tcPr>
          <w:p w:rsidR="00AF0D91" w:rsidRPr="002C0C0F" w:rsidRDefault="00AF0D91" w:rsidP="00DA7C46">
            <w:pPr>
              <w:rPr>
                <w:rFonts w:cs="Arial"/>
                <w:b/>
                <w:bCs/>
                <w:color w:val="000000"/>
                <w:sz w:val="16"/>
                <w:szCs w:val="16"/>
                <w:lang w:eastAsia="pt-BR"/>
              </w:rPr>
            </w:pPr>
          </w:p>
        </w:tc>
      </w:tr>
      <w:tr w:rsidR="00AF0D91" w:rsidRPr="002C0C0F" w:rsidTr="00DA7C46">
        <w:trPr>
          <w:cantSplit/>
          <w:trHeight w:val="57"/>
        </w:trPr>
        <w:tc>
          <w:tcPr>
            <w:tcW w:w="426"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AF0D91" w:rsidRPr="002C0C0F" w:rsidRDefault="00AF0D91" w:rsidP="00DA7C46">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AF0D91" w:rsidRPr="002C0C0F" w:rsidRDefault="00AF0D91" w:rsidP="00DA7C46">
            <w:pPr>
              <w:pStyle w:val="Standard"/>
              <w:widowControl/>
              <w:tabs>
                <w:tab w:val="left" w:pos="-3186"/>
              </w:tabs>
              <w:jc w:val="center"/>
              <w:rPr>
                <w:rFonts w:ascii="Arial" w:hAnsi="Arial" w:cs="Arial"/>
                <w:sz w:val="20"/>
                <w:szCs w:val="20"/>
              </w:rPr>
            </w:pPr>
          </w:p>
        </w:tc>
        <w:tc>
          <w:tcPr>
            <w:tcW w:w="1417"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HZS</w:t>
            </w:r>
          </w:p>
        </w:tc>
        <w:tc>
          <w:tcPr>
            <w:tcW w:w="709"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100</w:t>
            </w:r>
          </w:p>
        </w:tc>
        <w:tc>
          <w:tcPr>
            <w:tcW w:w="992" w:type="dxa"/>
            <w:vAlign w:val="center"/>
          </w:tcPr>
          <w:p w:rsidR="00AF0D91" w:rsidRPr="002C0C0F" w:rsidRDefault="00AF0D91"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1.200</w:t>
            </w:r>
          </w:p>
        </w:tc>
        <w:tc>
          <w:tcPr>
            <w:tcW w:w="1040" w:type="dxa"/>
            <w:vMerge/>
            <w:vAlign w:val="center"/>
          </w:tcPr>
          <w:p w:rsidR="00AF0D91" w:rsidRPr="002C0C0F" w:rsidRDefault="00AF0D91" w:rsidP="00DA7C46">
            <w:pPr>
              <w:pStyle w:val="Standard"/>
              <w:widowControl/>
              <w:tabs>
                <w:tab w:val="left" w:pos="-3186"/>
              </w:tabs>
              <w:jc w:val="center"/>
              <w:rPr>
                <w:rFonts w:ascii="Arial" w:hAnsi="Arial" w:cs="Arial"/>
                <w:b/>
                <w:bCs/>
                <w:color w:val="000000" w:themeColor="text1"/>
                <w:sz w:val="16"/>
                <w:szCs w:val="16"/>
              </w:rPr>
            </w:pPr>
          </w:p>
        </w:tc>
        <w:tc>
          <w:tcPr>
            <w:tcW w:w="1034" w:type="dxa"/>
            <w:vMerge/>
            <w:vAlign w:val="center"/>
          </w:tcPr>
          <w:p w:rsidR="00AF0D91" w:rsidRPr="002C0C0F" w:rsidRDefault="00AF0D91" w:rsidP="00DA7C46">
            <w:pPr>
              <w:jc w:val="center"/>
              <w:rPr>
                <w:rFonts w:cs="Arial"/>
                <w:b/>
                <w:bCs/>
                <w:sz w:val="16"/>
                <w:szCs w:val="16"/>
              </w:rPr>
            </w:pPr>
          </w:p>
        </w:tc>
        <w:tc>
          <w:tcPr>
            <w:tcW w:w="1186" w:type="dxa"/>
            <w:vMerge/>
            <w:vAlign w:val="center"/>
          </w:tcPr>
          <w:p w:rsidR="00AF0D91" w:rsidRPr="002C0C0F" w:rsidRDefault="00AF0D91" w:rsidP="00DA7C46">
            <w:pPr>
              <w:rPr>
                <w:rFonts w:cs="Arial"/>
                <w:b/>
                <w:bCs/>
                <w:color w:val="000000"/>
                <w:sz w:val="16"/>
                <w:szCs w:val="16"/>
                <w:lang w:eastAsia="pt-BR"/>
              </w:rPr>
            </w:pPr>
          </w:p>
        </w:tc>
      </w:tr>
      <w:tr w:rsidR="002C0C0F" w:rsidRPr="002C0C0F" w:rsidTr="00DA7C46">
        <w:tc>
          <w:tcPr>
            <w:tcW w:w="7561" w:type="dxa"/>
            <w:gridSpan w:val="8"/>
          </w:tcPr>
          <w:p w:rsidR="002C0C0F" w:rsidRPr="002C0C0F" w:rsidRDefault="002C0C0F" w:rsidP="00DA7C46">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220" w:type="dxa"/>
            <w:gridSpan w:val="2"/>
          </w:tcPr>
          <w:p w:rsidR="002C0C0F" w:rsidRPr="002C0C0F" w:rsidRDefault="002C0C0F" w:rsidP="00DA7C46">
            <w:pPr>
              <w:jc w:val="both"/>
              <w:rPr>
                <w:rFonts w:cs="Arial"/>
                <w:b/>
                <w:bCs/>
                <w:szCs w:val="20"/>
                <w:lang w:eastAsia="pt-BR"/>
              </w:rPr>
            </w:pPr>
            <w:r w:rsidRPr="002C0C0F">
              <w:rPr>
                <w:rFonts w:cs="Arial"/>
                <w:b/>
                <w:bCs/>
                <w:szCs w:val="20"/>
              </w:rPr>
              <w:t xml:space="preserve">R$ </w:t>
            </w:r>
          </w:p>
        </w:tc>
      </w:tr>
      <w:bookmarkEnd w:id="8"/>
    </w:tbl>
    <w:p w:rsidR="00D70CFD" w:rsidRPr="002C0C0F" w:rsidRDefault="00D70CFD"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2C0C0F" w:rsidRPr="002C0C0F" w:rsidTr="00DA7C46">
        <w:trPr>
          <w:cantSplit/>
          <w:trHeight w:val="227"/>
        </w:trPr>
        <w:tc>
          <w:tcPr>
            <w:tcW w:w="9787" w:type="dxa"/>
            <w:shd w:val="clear" w:color="auto" w:fill="BDD6EE" w:themeFill="accent1" w:themeFillTint="66"/>
            <w:vAlign w:val="center"/>
          </w:tcPr>
          <w:p w:rsidR="002C0C0F" w:rsidRPr="002C0C0F" w:rsidRDefault="002C0C0F" w:rsidP="00DA7C46">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 xml:space="preserve">Lote 27 </w:t>
            </w:r>
            <w:proofErr w:type="gramStart"/>
            <w:r w:rsidRPr="002C0C0F">
              <w:rPr>
                <w:rFonts w:ascii="Arial" w:eastAsia="Times New Roman" w:hAnsi="Arial" w:cs="Arial"/>
                <w:b/>
                <w:bCs/>
                <w:sz w:val="20"/>
                <w:szCs w:val="20"/>
                <w:lang w:eastAsia="pt-BR"/>
              </w:rPr>
              <w:t>–  EXCLUSIVO</w:t>
            </w:r>
            <w:proofErr w:type="gramEnd"/>
            <w:r w:rsidRPr="002C0C0F">
              <w:rPr>
                <w:rFonts w:ascii="Arial" w:eastAsia="Times New Roman" w:hAnsi="Arial" w:cs="Arial"/>
                <w:b/>
                <w:bCs/>
                <w:sz w:val="20"/>
                <w:szCs w:val="20"/>
                <w:lang w:eastAsia="pt-BR"/>
              </w:rPr>
              <w:t xml:space="preserve"> PARA ME e EPP</w:t>
            </w:r>
          </w:p>
        </w:tc>
      </w:tr>
    </w:tbl>
    <w:tbl>
      <w:tblPr>
        <w:tblStyle w:val="Tabelacomgrade18"/>
        <w:tblW w:w="9781" w:type="dxa"/>
        <w:tblInd w:w="-5" w:type="dxa"/>
        <w:tblLayout w:type="fixed"/>
        <w:tblLook w:val="04A0" w:firstRow="1" w:lastRow="0" w:firstColumn="1" w:lastColumn="0" w:noHBand="0" w:noVBand="1"/>
      </w:tblPr>
      <w:tblGrid>
        <w:gridCol w:w="425"/>
        <w:gridCol w:w="566"/>
        <w:gridCol w:w="425"/>
        <w:gridCol w:w="1984"/>
        <w:gridCol w:w="1417"/>
        <w:gridCol w:w="709"/>
        <w:gridCol w:w="992"/>
        <w:gridCol w:w="1040"/>
        <w:gridCol w:w="1034"/>
        <w:gridCol w:w="1189"/>
      </w:tblGrid>
      <w:tr w:rsidR="002C0C0F" w:rsidRPr="002C0C0F" w:rsidTr="00DA7C46">
        <w:trPr>
          <w:cantSplit/>
          <w:trHeight w:val="1134"/>
        </w:trPr>
        <w:tc>
          <w:tcPr>
            <w:tcW w:w="425"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27</w:t>
            </w:r>
          </w:p>
        </w:tc>
        <w:tc>
          <w:tcPr>
            <w:tcW w:w="566"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rsidR="002C0C0F" w:rsidRPr="002C0C0F" w:rsidRDefault="002C0C0F" w:rsidP="00DA7C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4"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992"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40"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34"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89" w:type="dxa"/>
            <w:vAlign w:val="center"/>
          </w:tcPr>
          <w:p w:rsidR="002C0C0F" w:rsidRPr="002C0C0F" w:rsidRDefault="002C0C0F" w:rsidP="00DA7C46">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2C0C0F" w:rsidRPr="002C0C0F" w:rsidTr="00DA7C46">
        <w:trPr>
          <w:cantSplit/>
          <w:trHeight w:val="57"/>
        </w:trPr>
        <w:tc>
          <w:tcPr>
            <w:tcW w:w="425" w:type="dxa"/>
            <w:textDirection w:val="btLr"/>
          </w:tcPr>
          <w:p w:rsidR="002C0C0F" w:rsidRPr="002C0C0F" w:rsidRDefault="002C0C0F"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6" w:type="dxa"/>
            <w:textDirection w:val="btLr"/>
          </w:tcPr>
          <w:p w:rsidR="002C0C0F" w:rsidRPr="002C0C0F" w:rsidRDefault="002C0C0F"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6501-1004</w:t>
            </w:r>
          </w:p>
        </w:tc>
        <w:tc>
          <w:tcPr>
            <w:tcW w:w="425" w:type="dxa"/>
            <w:textDirection w:val="btLr"/>
          </w:tcPr>
          <w:p w:rsidR="002C0C0F" w:rsidRPr="002C0C0F" w:rsidRDefault="002C0C0F" w:rsidP="00DA7C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268243</w:t>
            </w:r>
          </w:p>
        </w:tc>
        <w:tc>
          <w:tcPr>
            <w:tcW w:w="1984" w:type="dxa"/>
            <w:vAlign w:val="center"/>
          </w:tcPr>
          <w:p w:rsidR="002C0C0F" w:rsidRPr="002C0C0F" w:rsidRDefault="002C0C0F" w:rsidP="00DA7C46">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Tobramicina</w:t>
            </w:r>
            <w:proofErr w:type="spellEnd"/>
            <w:r w:rsidRPr="002C0C0F">
              <w:rPr>
                <w:rFonts w:ascii="Arial" w:hAnsi="Arial" w:cs="Arial"/>
                <w:color w:val="000000"/>
                <w:sz w:val="16"/>
                <w:szCs w:val="16"/>
              </w:rPr>
              <w:t xml:space="preserve"> + </w:t>
            </w:r>
            <w:proofErr w:type="spellStart"/>
            <w:r w:rsidRPr="002C0C0F">
              <w:rPr>
                <w:rFonts w:ascii="Arial" w:hAnsi="Arial" w:cs="Arial"/>
                <w:color w:val="000000"/>
                <w:sz w:val="16"/>
                <w:szCs w:val="16"/>
              </w:rPr>
              <w:t>Dexametasona</w:t>
            </w:r>
            <w:proofErr w:type="spellEnd"/>
            <w:r w:rsidRPr="002C0C0F">
              <w:rPr>
                <w:rFonts w:ascii="Arial" w:hAnsi="Arial" w:cs="Arial"/>
                <w:color w:val="000000"/>
                <w:sz w:val="16"/>
                <w:szCs w:val="16"/>
              </w:rPr>
              <w:t xml:space="preserve">, 3 mg + 1 mg/g, Pomada oftálmica, </w:t>
            </w:r>
            <w:proofErr w:type="gramStart"/>
            <w:r w:rsidRPr="002C0C0F">
              <w:rPr>
                <w:rFonts w:ascii="Arial" w:hAnsi="Arial" w:cs="Arial"/>
                <w:color w:val="000000"/>
                <w:sz w:val="16"/>
                <w:szCs w:val="16"/>
              </w:rPr>
              <w:t>Bisnaga</w:t>
            </w:r>
            <w:proofErr w:type="gramEnd"/>
            <w:r w:rsidRPr="002C0C0F">
              <w:rPr>
                <w:rFonts w:ascii="Arial" w:hAnsi="Arial" w:cs="Arial"/>
                <w:color w:val="000000"/>
                <w:sz w:val="16"/>
                <w:szCs w:val="16"/>
              </w:rPr>
              <w:t>, 3,5 g, VIA DE ADMINISTRAÇÃO: Oftálmica, UNID. DE MEDIDA: Unitário</w:t>
            </w:r>
          </w:p>
        </w:tc>
        <w:tc>
          <w:tcPr>
            <w:tcW w:w="1417" w:type="dxa"/>
            <w:vAlign w:val="center"/>
          </w:tcPr>
          <w:p w:rsidR="002C0C0F" w:rsidRPr="002C0C0F" w:rsidRDefault="002C0C0F"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rsidR="002C0C0F" w:rsidRPr="002C0C0F" w:rsidRDefault="002C0C0F"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02</w:t>
            </w:r>
          </w:p>
        </w:tc>
        <w:tc>
          <w:tcPr>
            <w:tcW w:w="992" w:type="dxa"/>
            <w:vAlign w:val="center"/>
          </w:tcPr>
          <w:p w:rsidR="002C0C0F" w:rsidRPr="002C0C0F" w:rsidRDefault="002C0C0F" w:rsidP="00DA7C46">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24</w:t>
            </w:r>
          </w:p>
        </w:tc>
        <w:tc>
          <w:tcPr>
            <w:tcW w:w="1040" w:type="dxa"/>
            <w:vAlign w:val="center"/>
          </w:tcPr>
          <w:p w:rsidR="002C0C0F" w:rsidRPr="002C0C0F" w:rsidRDefault="002C0C0F" w:rsidP="00DA7C46">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24 UNID.</w:t>
            </w:r>
          </w:p>
        </w:tc>
        <w:tc>
          <w:tcPr>
            <w:tcW w:w="1034" w:type="dxa"/>
            <w:vAlign w:val="center"/>
          </w:tcPr>
          <w:p w:rsidR="002C0C0F" w:rsidRPr="002C0C0F" w:rsidRDefault="002C0C0F" w:rsidP="00DA7C46">
            <w:pPr>
              <w:jc w:val="center"/>
              <w:rPr>
                <w:rFonts w:cs="Arial"/>
                <w:bCs/>
                <w:color w:val="000000" w:themeColor="text1"/>
                <w:sz w:val="16"/>
                <w:szCs w:val="16"/>
              </w:rPr>
            </w:pPr>
          </w:p>
        </w:tc>
        <w:tc>
          <w:tcPr>
            <w:tcW w:w="1189" w:type="dxa"/>
            <w:vAlign w:val="center"/>
          </w:tcPr>
          <w:p w:rsidR="002C0C0F" w:rsidRPr="002C0C0F" w:rsidRDefault="002C0C0F" w:rsidP="00DA7C46">
            <w:pPr>
              <w:rPr>
                <w:rFonts w:cs="Arial"/>
                <w:sz w:val="16"/>
                <w:szCs w:val="16"/>
              </w:rPr>
            </w:pPr>
          </w:p>
        </w:tc>
      </w:tr>
      <w:tr w:rsidR="002C0C0F" w:rsidRPr="002C0C0F" w:rsidTr="00DA7C46">
        <w:tc>
          <w:tcPr>
            <w:tcW w:w="7558" w:type="dxa"/>
            <w:gridSpan w:val="8"/>
          </w:tcPr>
          <w:p w:rsidR="002C0C0F" w:rsidRPr="002C0C0F" w:rsidRDefault="002C0C0F" w:rsidP="00DA7C46">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223" w:type="dxa"/>
            <w:gridSpan w:val="2"/>
          </w:tcPr>
          <w:p w:rsidR="002C0C0F" w:rsidRPr="002C0C0F" w:rsidRDefault="002C0C0F" w:rsidP="00DA7C46">
            <w:pPr>
              <w:jc w:val="both"/>
              <w:rPr>
                <w:rFonts w:cs="Arial"/>
                <w:b/>
                <w:bCs/>
                <w:szCs w:val="20"/>
                <w:lang w:eastAsia="pt-BR"/>
              </w:rPr>
            </w:pPr>
            <w:r w:rsidRPr="002C0C0F">
              <w:rPr>
                <w:rFonts w:cs="Arial"/>
                <w:b/>
                <w:bCs/>
                <w:szCs w:val="20"/>
              </w:rPr>
              <w:t xml:space="preserve">R$ </w:t>
            </w:r>
          </w:p>
        </w:tc>
      </w:tr>
    </w:tbl>
    <w:p w:rsidR="00D70CFD" w:rsidRPr="002C0C0F" w:rsidRDefault="00D70CFD" w:rsidP="00D70CFD">
      <w:pPr>
        <w:pStyle w:val="Standard"/>
        <w:widowControl/>
        <w:tabs>
          <w:tab w:val="left" w:pos="-3186"/>
        </w:tabs>
        <w:jc w:val="both"/>
        <w:rPr>
          <w:rFonts w:ascii="Arial" w:eastAsia="Times New Roman" w:hAnsi="Arial" w:cs="Arial"/>
          <w:b/>
          <w:bCs/>
          <w:color w:val="000000"/>
          <w:sz w:val="16"/>
          <w:szCs w:val="16"/>
          <w:lang w:eastAsia="pt-BR"/>
        </w:rPr>
      </w:pPr>
    </w:p>
    <w:p w:rsidR="00D70CFD" w:rsidRPr="002C0C0F" w:rsidRDefault="00D70CFD" w:rsidP="00D70CF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D70CFD" w:rsidRPr="002C0C0F" w:rsidTr="00D70CFD">
        <w:trPr>
          <w:cantSplit/>
          <w:trHeight w:val="227"/>
        </w:trPr>
        <w:tc>
          <w:tcPr>
            <w:tcW w:w="9787" w:type="dxa"/>
            <w:shd w:val="clear" w:color="auto" w:fill="BDD6EE" w:themeFill="accent1" w:themeFillTint="66"/>
            <w:vAlign w:val="center"/>
          </w:tcPr>
          <w:p w:rsidR="00D70CFD" w:rsidRPr="002C0C0F" w:rsidRDefault="00D70CFD" w:rsidP="00D70CFD">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Lote 28 – EXCLUSIVO PARA ME e EPP</w:t>
            </w:r>
          </w:p>
        </w:tc>
      </w:tr>
    </w:tbl>
    <w:tbl>
      <w:tblPr>
        <w:tblStyle w:val="Tabelacomgrade19"/>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D70CFD" w:rsidRPr="002C0C0F" w:rsidTr="00D70CFD">
        <w:trPr>
          <w:cantSplit/>
          <w:trHeight w:val="1134"/>
        </w:trPr>
        <w:tc>
          <w:tcPr>
            <w:tcW w:w="426"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28</w:t>
            </w:r>
          </w:p>
        </w:tc>
        <w:tc>
          <w:tcPr>
            <w:tcW w:w="567"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rsidR="00D70CFD" w:rsidRPr="002C0C0F" w:rsidRDefault="00D70CFD" w:rsidP="00D70CFD">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992"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2"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94" w:type="dxa"/>
            <w:vAlign w:val="center"/>
          </w:tcPr>
          <w:p w:rsidR="00D70CFD" w:rsidRPr="002C0C0F" w:rsidRDefault="00D70CFD" w:rsidP="00D70CFD">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AF0D91" w:rsidRPr="002C0C0F" w:rsidTr="00D70CFD">
        <w:trPr>
          <w:cantSplit/>
          <w:trHeight w:val="454"/>
        </w:trPr>
        <w:tc>
          <w:tcPr>
            <w:tcW w:w="426"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6501-1005</w:t>
            </w:r>
          </w:p>
        </w:tc>
        <w:tc>
          <w:tcPr>
            <w:tcW w:w="425" w:type="dxa"/>
            <w:vMerge w:val="restart"/>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243704</w:t>
            </w:r>
          </w:p>
        </w:tc>
        <w:tc>
          <w:tcPr>
            <w:tcW w:w="1985" w:type="dxa"/>
            <w:vMerge w:val="restart"/>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Tobramicina</w:t>
            </w:r>
            <w:proofErr w:type="spellEnd"/>
            <w:r w:rsidRPr="002C0C0F">
              <w:rPr>
                <w:rFonts w:ascii="Arial" w:hAnsi="Arial" w:cs="Arial"/>
                <w:color w:val="000000"/>
                <w:sz w:val="16"/>
                <w:szCs w:val="16"/>
              </w:rPr>
              <w:t xml:space="preserve"> + </w:t>
            </w:r>
            <w:proofErr w:type="spellStart"/>
            <w:r w:rsidRPr="002C0C0F">
              <w:rPr>
                <w:rFonts w:ascii="Arial" w:hAnsi="Arial" w:cs="Arial"/>
                <w:color w:val="000000"/>
                <w:sz w:val="16"/>
                <w:szCs w:val="16"/>
              </w:rPr>
              <w:t>Dexametasona</w:t>
            </w:r>
            <w:proofErr w:type="spellEnd"/>
            <w:r w:rsidRPr="002C0C0F">
              <w:rPr>
                <w:rFonts w:ascii="Arial" w:hAnsi="Arial" w:cs="Arial"/>
                <w:color w:val="000000"/>
                <w:sz w:val="16"/>
                <w:szCs w:val="16"/>
              </w:rPr>
              <w:t xml:space="preserve">, 3 mg + 1 mg/ml, Suspensão oftálmica, Frasco gotejador, 5 ml, VIA DE ADMINISTRAÇÃO: Oftálmica, UNID. DE MEDIDA: </w:t>
            </w:r>
            <w:proofErr w:type="spellStart"/>
            <w:r w:rsidRPr="002C0C0F">
              <w:rPr>
                <w:rFonts w:ascii="Arial" w:hAnsi="Arial" w:cs="Arial"/>
                <w:color w:val="000000"/>
                <w:sz w:val="16"/>
                <w:szCs w:val="16"/>
              </w:rPr>
              <w:t>UnitáriO</w:t>
            </w:r>
            <w:proofErr w:type="spellEnd"/>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HRL</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restart"/>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60 UNID.</w:t>
            </w:r>
          </w:p>
        </w:tc>
        <w:tc>
          <w:tcPr>
            <w:tcW w:w="1034" w:type="dxa"/>
            <w:gridSpan w:val="2"/>
            <w:vMerge w:val="restart"/>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16"/>
              </w:rPr>
            </w:pPr>
          </w:p>
        </w:tc>
        <w:tc>
          <w:tcPr>
            <w:tcW w:w="1194" w:type="dxa"/>
            <w:vMerge w:val="restart"/>
          </w:tcPr>
          <w:p w:rsidR="00AF0D91" w:rsidRPr="002C0C0F" w:rsidRDefault="00AF0D91" w:rsidP="00D70CFD">
            <w:pPr>
              <w:spacing w:line="480" w:lineRule="auto"/>
              <w:rPr>
                <w:rFonts w:cs="Arial"/>
                <w:b/>
                <w:bCs/>
                <w:color w:val="000000"/>
                <w:sz w:val="16"/>
                <w:szCs w:val="16"/>
                <w:lang w:eastAsia="pt-BR"/>
              </w:rPr>
            </w:pPr>
          </w:p>
        </w:tc>
      </w:tr>
      <w:tr w:rsidR="00AF0D91" w:rsidRPr="002C0C0F" w:rsidTr="00D70CFD">
        <w:trPr>
          <w:cantSplit/>
          <w:trHeight w:val="454"/>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color w:val="000000"/>
                <w:sz w:val="18"/>
                <w:szCs w:val="18"/>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AF0D91" w:rsidRPr="002C0C0F" w:rsidRDefault="00AF0D91" w:rsidP="00D70CFD">
            <w:pPr>
              <w:jc w:val="center"/>
              <w:rPr>
                <w:rFonts w:cs="Arial"/>
                <w:b/>
                <w:bCs/>
                <w:sz w:val="16"/>
                <w:szCs w:val="16"/>
              </w:rPr>
            </w:pPr>
          </w:p>
        </w:tc>
        <w:tc>
          <w:tcPr>
            <w:tcW w:w="1194" w:type="dxa"/>
            <w:vMerge/>
            <w:vAlign w:val="bottom"/>
          </w:tcPr>
          <w:p w:rsidR="00AF0D91" w:rsidRPr="002C0C0F" w:rsidRDefault="00AF0D91" w:rsidP="00D70CFD">
            <w:pPr>
              <w:spacing w:line="480" w:lineRule="auto"/>
              <w:rPr>
                <w:rFonts w:cs="Arial"/>
                <w:sz w:val="16"/>
                <w:szCs w:val="16"/>
              </w:rPr>
            </w:pPr>
          </w:p>
        </w:tc>
      </w:tr>
      <w:tr w:rsidR="00AF0D91" w:rsidRPr="002C0C0F" w:rsidTr="00D70CFD">
        <w:trPr>
          <w:cantSplit/>
          <w:trHeight w:val="454"/>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color w:val="000000"/>
                <w:sz w:val="18"/>
                <w:szCs w:val="18"/>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HZN</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AF0D91" w:rsidRPr="002C0C0F" w:rsidRDefault="00AF0D91" w:rsidP="00D70CFD">
            <w:pPr>
              <w:jc w:val="center"/>
              <w:rPr>
                <w:rFonts w:cs="Arial"/>
                <w:b/>
                <w:bCs/>
                <w:sz w:val="16"/>
                <w:szCs w:val="16"/>
              </w:rPr>
            </w:pPr>
          </w:p>
        </w:tc>
        <w:tc>
          <w:tcPr>
            <w:tcW w:w="1194" w:type="dxa"/>
            <w:vMerge/>
            <w:vAlign w:val="bottom"/>
          </w:tcPr>
          <w:p w:rsidR="00AF0D91" w:rsidRPr="002C0C0F" w:rsidRDefault="00AF0D91" w:rsidP="00D70CFD">
            <w:pPr>
              <w:spacing w:line="480" w:lineRule="auto"/>
              <w:rPr>
                <w:rFonts w:cs="Arial"/>
                <w:sz w:val="16"/>
                <w:szCs w:val="16"/>
              </w:rPr>
            </w:pPr>
          </w:p>
        </w:tc>
      </w:tr>
      <w:tr w:rsidR="00AF0D91" w:rsidRPr="002C0C0F" w:rsidTr="00D70CFD">
        <w:trPr>
          <w:cantSplit/>
          <w:trHeight w:val="454"/>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color w:val="000000"/>
                <w:sz w:val="18"/>
                <w:szCs w:val="18"/>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HZS</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AF0D91" w:rsidRPr="002C0C0F" w:rsidRDefault="00AF0D91" w:rsidP="00D70CFD">
            <w:pPr>
              <w:jc w:val="center"/>
              <w:rPr>
                <w:rFonts w:cs="Arial"/>
                <w:b/>
                <w:bCs/>
                <w:sz w:val="16"/>
                <w:szCs w:val="16"/>
              </w:rPr>
            </w:pPr>
          </w:p>
        </w:tc>
        <w:tc>
          <w:tcPr>
            <w:tcW w:w="1194" w:type="dxa"/>
            <w:vMerge/>
            <w:vAlign w:val="bottom"/>
          </w:tcPr>
          <w:p w:rsidR="00AF0D91" w:rsidRPr="002C0C0F" w:rsidRDefault="00AF0D91" w:rsidP="00D70CFD">
            <w:pPr>
              <w:spacing w:line="480" w:lineRule="auto"/>
              <w:rPr>
                <w:rFonts w:cs="Arial"/>
                <w:b/>
                <w:bCs/>
                <w:color w:val="000000" w:themeColor="text1"/>
                <w:sz w:val="16"/>
                <w:szCs w:val="16"/>
              </w:rPr>
            </w:pPr>
          </w:p>
        </w:tc>
      </w:tr>
      <w:tr w:rsidR="00AF0D91" w:rsidRPr="002C0C0F" w:rsidTr="00D70CFD">
        <w:trPr>
          <w:cantSplit/>
          <w:trHeight w:val="454"/>
        </w:trPr>
        <w:tc>
          <w:tcPr>
            <w:tcW w:w="426"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AF0D91" w:rsidRPr="002C0C0F" w:rsidRDefault="00AF0D91" w:rsidP="00D70CF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AF0D91" w:rsidRPr="002C0C0F" w:rsidRDefault="00AF0D91" w:rsidP="00D70CFD">
            <w:pPr>
              <w:pStyle w:val="Standard"/>
              <w:widowControl/>
              <w:tabs>
                <w:tab w:val="left" w:pos="-3186"/>
              </w:tabs>
              <w:jc w:val="center"/>
              <w:rPr>
                <w:rFonts w:ascii="Arial" w:hAnsi="Arial" w:cs="Arial"/>
                <w:color w:val="000000"/>
                <w:sz w:val="18"/>
                <w:szCs w:val="18"/>
              </w:rPr>
            </w:pPr>
          </w:p>
        </w:tc>
        <w:tc>
          <w:tcPr>
            <w:tcW w:w="1417"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HCAB</w:t>
            </w:r>
          </w:p>
        </w:tc>
        <w:tc>
          <w:tcPr>
            <w:tcW w:w="709"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rsidR="00AF0D91" w:rsidRPr="002C0C0F" w:rsidRDefault="00AF0D91" w:rsidP="00D70CFD">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rsidR="00AF0D91" w:rsidRPr="002C0C0F" w:rsidRDefault="00AF0D91" w:rsidP="00D70CFD">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AF0D91" w:rsidRPr="002C0C0F" w:rsidRDefault="00AF0D91" w:rsidP="00D70CFD">
            <w:pPr>
              <w:jc w:val="center"/>
              <w:rPr>
                <w:rFonts w:cs="Arial"/>
                <w:b/>
                <w:bCs/>
                <w:sz w:val="16"/>
                <w:szCs w:val="16"/>
              </w:rPr>
            </w:pPr>
          </w:p>
        </w:tc>
        <w:tc>
          <w:tcPr>
            <w:tcW w:w="1194" w:type="dxa"/>
            <w:vMerge/>
          </w:tcPr>
          <w:p w:rsidR="00AF0D91" w:rsidRPr="002C0C0F" w:rsidRDefault="00AF0D91" w:rsidP="00D70CFD">
            <w:pPr>
              <w:spacing w:line="480" w:lineRule="auto"/>
              <w:rPr>
                <w:rFonts w:cs="Arial"/>
                <w:b/>
                <w:bCs/>
                <w:color w:val="000000"/>
                <w:sz w:val="16"/>
                <w:szCs w:val="16"/>
                <w:lang w:eastAsia="pt-BR"/>
              </w:rPr>
            </w:pPr>
          </w:p>
        </w:tc>
      </w:tr>
      <w:tr w:rsidR="00D70CFD" w:rsidRPr="002C0C0F" w:rsidTr="00D70CFD">
        <w:tc>
          <w:tcPr>
            <w:tcW w:w="7561" w:type="dxa"/>
            <w:gridSpan w:val="9"/>
          </w:tcPr>
          <w:p w:rsidR="00D70CFD" w:rsidRPr="002C0C0F" w:rsidRDefault="00D70CFD" w:rsidP="00D70CFD">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220" w:type="dxa"/>
            <w:gridSpan w:val="2"/>
          </w:tcPr>
          <w:p w:rsidR="00D70CFD" w:rsidRPr="002C0C0F" w:rsidRDefault="00D70CFD" w:rsidP="00D70CFD">
            <w:pPr>
              <w:jc w:val="both"/>
              <w:rPr>
                <w:rFonts w:cs="Arial"/>
                <w:b/>
                <w:bCs/>
                <w:szCs w:val="20"/>
                <w:lang w:eastAsia="pt-BR"/>
              </w:rPr>
            </w:pPr>
            <w:r w:rsidRPr="002C0C0F">
              <w:rPr>
                <w:rFonts w:cs="Arial"/>
                <w:b/>
                <w:bCs/>
                <w:szCs w:val="20"/>
              </w:rPr>
              <w:t xml:space="preserve">R$ </w:t>
            </w:r>
          </w:p>
        </w:tc>
      </w:tr>
      <w:bookmarkEnd w:id="1"/>
      <w:bookmarkEnd w:id="5"/>
    </w:tbl>
    <w:p w:rsidR="00D0057A" w:rsidRDefault="00D0057A" w:rsidP="00AB3844">
      <w:pPr>
        <w:spacing w:line="360" w:lineRule="auto"/>
        <w:jc w:val="both"/>
        <w:rPr>
          <w:rFonts w:cs="Arial"/>
          <w:b/>
          <w:color w:val="000000" w:themeColor="text1"/>
          <w:szCs w:val="20"/>
        </w:rPr>
      </w:pPr>
    </w:p>
    <w:p w:rsidR="00AB3844" w:rsidRPr="005A21E2" w:rsidRDefault="00AB3844" w:rsidP="00AB3844">
      <w:pPr>
        <w:spacing w:line="360" w:lineRule="auto"/>
        <w:jc w:val="both"/>
        <w:rPr>
          <w:rFonts w:cs="Arial"/>
          <w:b/>
          <w:bCs/>
          <w:color w:val="000000" w:themeColor="text1"/>
          <w:szCs w:val="20"/>
        </w:rPr>
      </w:pPr>
      <w:r w:rsidRPr="005A21E2">
        <w:rPr>
          <w:rFonts w:cs="Arial"/>
          <w:b/>
          <w:color w:val="000000" w:themeColor="text1"/>
          <w:szCs w:val="20"/>
        </w:rPr>
        <w:t xml:space="preserve">FORMA DE ENTREGA: </w:t>
      </w:r>
      <w:r w:rsidR="00642048" w:rsidRPr="005A21E2">
        <w:rPr>
          <w:rFonts w:cs="Arial"/>
          <w:b/>
          <w:color w:val="000000" w:themeColor="text1"/>
          <w:szCs w:val="20"/>
        </w:rPr>
        <w:t>PARCELADA</w:t>
      </w:r>
      <w:r w:rsidR="00052AC0" w:rsidRPr="005A21E2">
        <w:rPr>
          <w:rFonts w:cs="Arial"/>
          <w:b/>
          <w:color w:val="000000" w:themeColor="text1"/>
          <w:szCs w:val="20"/>
        </w:rPr>
        <w:t xml:space="preserve"> e CENTRALIZADA</w:t>
      </w:r>
      <w:r w:rsidRPr="005A21E2">
        <w:rPr>
          <w:rFonts w:cs="Arial"/>
          <w:bCs/>
          <w:color w:val="000000" w:themeColor="text1"/>
          <w:szCs w:val="20"/>
        </w:rPr>
        <w:t xml:space="preserve">, em até 15 (quinze) dias úteis, a partir do recebimento das respectivas notas de empenho e autorização de fornecimento emitido pelo sistema E-PÚBLICA. </w:t>
      </w:r>
      <w:r w:rsidRPr="005A21E2">
        <w:rPr>
          <w:rFonts w:cs="Arial"/>
          <w:color w:val="000000" w:themeColor="text1"/>
          <w:szCs w:val="20"/>
          <w:lang w:eastAsia="pt-BR"/>
        </w:rPr>
        <w:t xml:space="preserve">A entrega do(s) medicamento(s) deverá(ao) ocorrer conforme solicitação da Unidade hospitalar e/ou pela Diretoria Técnica FUNEAS. </w:t>
      </w:r>
    </w:p>
    <w:p w:rsidR="00AB3844" w:rsidRPr="005A21E2" w:rsidRDefault="00AB3844" w:rsidP="00AB3844">
      <w:pPr>
        <w:spacing w:line="360" w:lineRule="auto"/>
        <w:jc w:val="both"/>
        <w:rPr>
          <w:rFonts w:cs="Arial"/>
          <w:bCs/>
          <w:color w:val="000000" w:themeColor="text1"/>
          <w:szCs w:val="20"/>
        </w:rPr>
      </w:pPr>
      <w:r w:rsidRPr="005A21E2">
        <w:rPr>
          <w:rFonts w:cs="Arial"/>
          <w:color w:val="000000" w:themeColor="text1"/>
          <w:szCs w:val="20"/>
        </w:rPr>
        <w:t xml:space="preserve">O fornecedor deverá </w:t>
      </w:r>
      <w:r w:rsidRPr="005A21E2">
        <w:rPr>
          <w:rFonts w:cs="Arial"/>
          <w:b/>
          <w:bCs/>
          <w:color w:val="000000" w:themeColor="text1"/>
          <w:szCs w:val="20"/>
        </w:rPr>
        <w:t>INSERIR NA NOTA FISCAL</w:t>
      </w:r>
      <w:r w:rsidRPr="005A21E2">
        <w:rPr>
          <w:rFonts w:cs="Arial"/>
          <w:color w:val="000000" w:themeColor="text1"/>
          <w:szCs w:val="20"/>
        </w:rPr>
        <w:t xml:space="preserve"> o número da</w:t>
      </w:r>
      <w:r w:rsidR="00A15024" w:rsidRPr="005A21E2">
        <w:rPr>
          <w:rFonts w:cs="Arial"/>
          <w:color w:val="000000" w:themeColor="text1"/>
          <w:szCs w:val="20"/>
        </w:rPr>
        <w:t>s</w:t>
      </w:r>
      <w:r w:rsidRPr="005A21E2">
        <w:rPr>
          <w:rFonts w:cs="Arial"/>
          <w:color w:val="000000" w:themeColor="text1"/>
          <w:szCs w:val="20"/>
        </w:rPr>
        <w:t xml:space="preserve"> respectiva</w:t>
      </w:r>
      <w:r w:rsidR="00A15024" w:rsidRPr="005A21E2">
        <w:rPr>
          <w:rFonts w:cs="Arial"/>
          <w:color w:val="000000" w:themeColor="text1"/>
          <w:szCs w:val="20"/>
        </w:rPr>
        <w:t>s</w:t>
      </w:r>
      <w:r w:rsidRPr="005A21E2">
        <w:rPr>
          <w:rFonts w:cs="Arial"/>
          <w:color w:val="000000" w:themeColor="text1"/>
          <w:szCs w:val="20"/>
        </w:rPr>
        <w:t xml:space="preserve"> nota</w:t>
      </w:r>
      <w:r w:rsidR="00A15024" w:rsidRPr="005A21E2">
        <w:rPr>
          <w:rFonts w:cs="Arial"/>
          <w:color w:val="000000" w:themeColor="text1"/>
          <w:szCs w:val="20"/>
        </w:rPr>
        <w:t>s</w:t>
      </w:r>
      <w:r w:rsidRPr="005A21E2">
        <w:rPr>
          <w:rFonts w:cs="Arial"/>
          <w:color w:val="000000" w:themeColor="text1"/>
          <w:szCs w:val="20"/>
        </w:rPr>
        <w:t xml:space="preserve"> de empenho, número do protocolo, Unidade Hospitalar de destino, o número da agência e da conta corrente do banco onde o pagamento deverá ser creditado.</w:t>
      </w:r>
    </w:p>
    <w:p w:rsidR="00AB3844" w:rsidRPr="005A21E2" w:rsidRDefault="00AB3844" w:rsidP="00AB3844">
      <w:pPr>
        <w:spacing w:line="360" w:lineRule="auto"/>
        <w:jc w:val="both"/>
        <w:rPr>
          <w:rFonts w:cs="Arial"/>
          <w:bCs/>
          <w:color w:val="000000" w:themeColor="text1"/>
          <w:szCs w:val="20"/>
        </w:rPr>
      </w:pPr>
      <w:r w:rsidRPr="005A21E2">
        <w:rPr>
          <w:rFonts w:cs="Arial"/>
          <w:bCs/>
          <w:color w:val="000000" w:themeColor="text1"/>
          <w:szCs w:val="20"/>
        </w:rPr>
        <w:lastRenderedPageBreak/>
        <w:t>A entrega deverá ser feita livre de despesas com frete, seguro, impostos, taxas, carga e descarga. Para fins de elaboração de proposta, todas as despesas com frete, seguro, encargos financeiros deverão estar embutidos no valor ofertado.</w:t>
      </w:r>
    </w:p>
    <w:p w:rsidR="00103467" w:rsidRPr="005A21E2" w:rsidRDefault="00103467" w:rsidP="00AB3844">
      <w:pPr>
        <w:spacing w:line="360" w:lineRule="auto"/>
        <w:jc w:val="both"/>
        <w:rPr>
          <w:rFonts w:cs="Arial"/>
          <w:bCs/>
          <w:color w:val="000000" w:themeColor="text1"/>
          <w:szCs w:val="20"/>
        </w:rPr>
      </w:pPr>
    </w:p>
    <w:tbl>
      <w:tblPr>
        <w:tblStyle w:val="Tabelacomgrade"/>
        <w:tblW w:w="10325" w:type="dxa"/>
        <w:tblLook w:val="04A0" w:firstRow="1" w:lastRow="0" w:firstColumn="1" w:lastColumn="0" w:noHBand="0" w:noVBand="1"/>
      </w:tblPr>
      <w:tblGrid>
        <w:gridCol w:w="2666"/>
        <w:gridCol w:w="23"/>
        <w:gridCol w:w="7636"/>
      </w:tblGrid>
      <w:tr w:rsidR="00AB3844" w:rsidRPr="005A21E2" w:rsidTr="00FA2A1B">
        <w:trPr>
          <w:trHeight w:val="20"/>
        </w:trPr>
        <w:tc>
          <w:tcPr>
            <w:tcW w:w="2689" w:type="dxa"/>
            <w:gridSpan w:val="2"/>
            <w:vAlign w:val="center"/>
            <w:hideMark/>
          </w:tcPr>
          <w:p w:rsidR="00AB3844" w:rsidRPr="005A21E2" w:rsidRDefault="00AB3844" w:rsidP="004C0FE6">
            <w:pPr>
              <w:jc w:val="center"/>
              <w:rPr>
                <w:rFonts w:eastAsia="Times New Roman" w:cs="Arial"/>
                <w:b/>
                <w:bCs/>
                <w:iCs/>
                <w:color w:val="000000"/>
                <w:szCs w:val="20"/>
                <w:lang w:eastAsia="pt-BR"/>
              </w:rPr>
            </w:pPr>
            <w:r w:rsidRPr="005A21E2">
              <w:rPr>
                <w:rFonts w:eastAsia="Times New Roman" w:cs="Arial"/>
                <w:b/>
                <w:bCs/>
                <w:iCs/>
                <w:color w:val="000000"/>
                <w:szCs w:val="20"/>
                <w:lang w:eastAsia="pt-BR"/>
              </w:rPr>
              <w:t>PRAZO DE ENTREGA/EXECUÇÃO</w:t>
            </w:r>
          </w:p>
        </w:tc>
        <w:tc>
          <w:tcPr>
            <w:tcW w:w="7636" w:type="dxa"/>
            <w:vAlign w:val="center"/>
            <w:hideMark/>
          </w:tcPr>
          <w:p w:rsidR="00AB3844" w:rsidRPr="005A21E2" w:rsidRDefault="00AB3844" w:rsidP="00AB3844">
            <w:pPr>
              <w:rPr>
                <w:rFonts w:eastAsia="Times New Roman" w:cs="Arial"/>
                <w:bCs/>
                <w:iCs/>
                <w:color w:val="000000"/>
                <w:szCs w:val="20"/>
                <w:lang w:eastAsia="pt-BR"/>
              </w:rPr>
            </w:pPr>
            <w:r w:rsidRPr="005A21E2">
              <w:rPr>
                <w:rFonts w:eastAsia="Times New Roman" w:cs="Arial"/>
                <w:bCs/>
                <w:iCs/>
                <w:color w:val="000000"/>
                <w:szCs w:val="20"/>
                <w:lang w:eastAsia="pt-BR"/>
              </w:rPr>
              <w:t xml:space="preserve">ENTREGA DE FORMA </w:t>
            </w:r>
            <w:r w:rsidR="00642048" w:rsidRPr="005A21E2">
              <w:rPr>
                <w:rFonts w:eastAsia="Times New Roman" w:cs="Arial"/>
                <w:bCs/>
                <w:iCs/>
                <w:color w:val="000000"/>
                <w:szCs w:val="20"/>
                <w:lang w:eastAsia="pt-BR"/>
              </w:rPr>
              <w:t>PARCELADA</w:t>
            </w:r>
            <w:r w:rsidRPr="005A21E2">
              <w:rPr>
                <w:rFonts w:eastAsia="Times New Roman" w:cs="Arial"/>
                <w:bCs/>
                <w:iCs/>
                <w:color w:val="000000"/>
                <w:szCs w:val="20"/>
                <w:lang w:eastAsia="pt-BR"/>
              </w:rPr>
              <w:t xml:space="preserve"> E CENTRALIZADA NO ENDEREÇO ABAIXO, EM ATÉ QUINZE DIAS APÓS A EMISSÃO DA NOTA DE EMPENHO</w:t>
            </w:r>
          </w:p>
        </w:tc>
      </w:tr>
      <w:tr w:rsidR="00AB3844" w:rsidRPr="005A21E2" w:rsidTr="00625478">
        <w:tc>
          <w:tcPr>
            <w:tcW w:w="10325" w:type="dxa"/>
            <w:gridSpan w:val="3"/>
            <w:tcBorders>
              <w:bottom w:val="single" w:sz="4" w:space="0" w:color="auto"/>
            </w:tcBorders>
          </w:tcPr>
          <w:p w:rsidR="00AB3844" w:rsidRPr="005A21E2" w:rsidRDefault="00AB3844" w:rsidP="00832E5B">
            <w:pPr>
              <w:jc w:val="center"/>
              <w:rPr>
                <w:rFonts w:eastAsia="Times New Roman" w:cs="Arial"/>
                <w:bCs/>
                <w:iCs/>
                <w:color w:val="000000"/>
                <w:szCs w:val="20"/>
                <w:lang w:eastAsia="pt-BR"/>
              </w:rPr>
            </w:pPr>
          </w:p>
        </w:tc>
      </w:tr>
      <w:tr w:rsidR="00FA2A1B" w:rsidRPr="005A21E2" w:rsidTr="00625478">
        <w:tc>
          <w:tcPr>
            <w:tcW w:w="2689" w:type="dxa"/>
            <w:gridSpan w:val="2"/>
            <w:tcBorders>
              <w:top w:val="single" w:sz="4" w:space="0" w:color="auto"/>
              <w:left w:val="single" w:sz="4" w:space="0" w:color="auto"/>
              <w:bottom w:val="single" w:sz="4" w:space="0" w:color="auto"/>
              <w:right w:val="single" w:sz="4" w:space="0" w:color="auto"/>
            </w:tcBorders>
            <w:vAlign w:val="center"/>
          </w:tcPr>
          <w:p w:rsidR="00FA2A1B" w:rsidRPr="005A21E2" w:rsidRDefault="00FA2A1B" w:rsidP="0065683E">
            <w:pPr>
              <w:jc w:val="center"/>
              <w:rPr>
                <w:rFonts w:eastAsia="Times New Roman" w:cs="Arial"/>
                <w:bCs/>
                <w:iCs/>
                <w:color w:val="000000"/>
                <w:szCs w:val="20"/>
                <w:lang w:eastAsia="pt-BR"/>
              </w:rPr>
            </w:pPr>
            <w:r w:rsidRPr="005A21E2">
              <w:rPr>
                <w:rFonts w:eastAsia="Times New Roman" w:cs="Arial"/>
                <w:b/>
                <w:bCs/>
                <w:iCs/>
                <w:color w:val="000000"/>
                <w:szCs w:val="20"/>
                <w:lang w:eastAsia="pt-BR"/>
              </w:rPr>
              <w:t>ENDEREÇO ENTREGA/EXECUÇÃO</w:t>
            </w:r>
          </w:p>
        </w:tc>
        <w:tc>
          <w:tcPr>
            <w:tcW w:w="7636" w:type="dxa"/>
            <w:tcBorders>
              <w:top w:val="single" w:sz="4" w:space="0" w:color="auto"/>
              <w:left w:val="single" w:sz="4" w:space="0" w:color="auto"/>
              <w:bottom w:val="single" w:sz="4" w:space="0" w:color="auto"/>
              <w:right w:val="single" w:sz="4" w:space="0" w:color="auto"/>
            </w:tcBorders>
          </w:tcPr>
          <w:p w:rsidR="00661DC9" w:rsidRPr="005A21E2" w:rsidRDefault="00661DC9" w:rsidP="00661DC9">
            <w:pPr>
              <w:spacing w:line="360" w:lineRule="auto"/>
              <w:rPr>
                <w:rFonts w:cs="Arial"/>
                <w:b/>
                <w:szCs w:val="20"/>
              </w:rPr>
            </w:pPr>
            <w:r w:rsidRPr="005A21E2">
              <w:rPr>
                <w:rFonts w:cs="Arial"/>
                <w:b/>
                <w:szCs w:val="20"/>
              </w:rPr>
              <w:t>CENTRAL DE DISTRIBUIÇÃO FUNEAS</w:t>
            </w:r>
          </w:p>
          <w:p w:rsidR="00661DC9" w:rsidRPr="005A21E2" w:rsidRDefault="00661DC9" w:rsidP="00661DC9">
            <w:pPr>
              <w:spacing w:line="360" w:lineRule="auto"/>
              <w:rPr>
                <w:rFonts w:cs="Arial"/>
                <w:b/>
                <w:szCs w:val="20"/>
              </w:rPr>
            </w:pPr>
            <w:r w:rsidRPr="005A21E2">
              <w:rPr>
                <w:rFonts w:cs="Arial"/>
                <w:b/>
                <w:szCs w:val="20"/>
              </w:rPr>
              <w:t>A/C: COMISSÃO DE RECEBIMENTO</w:t>
            </w:r>
          </w:p>
          <w:p w:rsidR="00661DC9" w:rsidRPr="005A21E2" w:rsidRDefault="00661DC9" w:rsidP="00661DC9">
            <w:pPr>
              <w:spacing w:line="360" w:lineRule="auto"/>
              <w:rPr>
                <w:rFonts w:cs="Arial"/>
                <w:szCs w:val="20"/>
              </w:rPr>
            </w:pPr>
            <w:r w:rsidRPr="005A21E2">
              <w:rPr>
                <w:rFonts w:cs="Arial"/>
                <w:szCs w:val="20"/>
              </w:rPr>
              <w:t xml:space="preserve">Rua Francisco </w:t>
            </w:r>
            <w:proofErr w:type="spellStart"/>
            <w:r w:rsidRPr="005A21E2">
              <w:rPr>
                <w:rFonts w:cs="Arial"/>
                <w:szCs w:val="20"/>
              </w:rPr>
              <w:t>Munõz</w:t>
            </w:r>
            <w:proofErr w:type="spellEnd"/>
            <w:r w:rsidRPr="005A21E2">
              <w:rPr>
                <w:rFonts w:cs="Arial"/>
                <w:szCs w:val="20"/>
              </w:rPr>
              <w:t xml:space="preserve"> Madrid, 625 - Bairro Roseira</w:t>
            </w:r>
            <w:r w:rsidR="0065683E" w:rsidRPr="005A21E2">
              <w:rPr>
                <w:rFonts w:cs="Arial"/>
                <w:szCs w:val="20"/>
              </w:rPr>
              <w:t xml:space="preserve"> - </w:t>
            </w:r>
            <w:r w:rsidRPr="005A21E2">
              <w:rPr>
                <w:rFonts w:cs="Arial"/>
                <w:szCs w:val="20"/>
              </w:rPr>
              <w:t>São José dos Pinhais – PR, com acesso direto ao Contorno Leste - CEP – 83.070-010</w:t>
            </w:r>
          </w:p>
          <w:p w:rsidR="00FA2A1B" w:rsidRPr="005A21E2" w:rsidRDefault="00661DC9" w:rsidP="00661DC9">
            <w:pPr>
              <w:pStyle w:val="PargrafodaLista"/>
              <w:spacing w:line="360" w:lineRule="auto"/>
              <w:ind w:left="0" w:right="425"/>
              <w:jc w:val="both"/>
              <w:rPr>
                <w:rFonts w:ascii="Arial" w:hAnsi="Arial" w:cs="Arial"/>
                <w:color w:val="000000"/>
              </w:rPr>
            </w:pPr>
            <w:r w:rsidRPr="005A21E2">
              <w:rPr>
                <w:rFonts w:ascii="Arial" w:hAnsi="Arial" w:cs="Arial"/>
                <w:color w:val="000000"/>
              </w:rPr>
              <w:t>Horário para entrega: de 2ª a 6ª feira no período das 08:00 as 1</w:t>
            </w:r>
            <w:r w:rsidR="00507B1F" w:rsidRPr="005A21E2">
              <w:rPr>
                <w:rFonts w:ascii="Arial" w:hAnsi="Arial" w:cs="Arial"/>
                <w:color w:val="000000"/>
              </w:rPr>
              <w:t>1</w:t>
            </w:r>
            <w:r w:rsidRPr="005A21E2">
              <w:rPr>
                <w:rFonts w:ascii="Arial" w:hAnsi="Arial" w:cs="Arial"/>
                <w:color w:val="000000"/>
              </w:rPr>
              <w:t>:</w:t>
            </w:r>
            <w:r w:rsidR="00507B1F" w:rsidRPr="005A21E2">
              <w:rPr>
                <w:rFonts w:ascii="Arial" w:hAnsi="Arial" w:cs="Arial"/>
                <w:color w:val="000000"/>
              </w:rPr>
              <w:t>3</w:t>
            </w:r>
            <w:r w:rsidRPr="005A21E2">
              <w:rPr>
                <w:rFonts w:ascii="Arial" w:hAnsi="Arial" w:cs="Arial"/>
                <w:color w:val="000000"/>
              </w:rPr>
              <w:t xml:space="preserve">0 </w:t>
            </w:r>
            <w:proofErr w:type="gramStart"/>
            <w:r w:rsidRPr="005A21E2">
              <w:rPr>
                <w:rFonts w:ascii="Arial" w:hAnsi="Arial" w:cs="Arial"/>
                <w:color w:val="000000"/>
              </w:rPr>
              <w:t>ás</w:t>
            </w:r>
            <w:proofErr w:type="gramEnd"/>
            <w:r w:rsidRPr="005A21E2">
              <w:rPr>
                <w:rFonts w:ascii="Arial" w:hAnsi="Arial" w:cs="Arial"/>
                <w:color w:val="000000"/>
              </w:rPr>
              <w:t xml:space="preserve"> 13:30 as 1</w:t>
            </w:r>
            <w:r w:rsidR="00507B1F" w:rsidRPr="005A21E2">
              <w:rPr>
                <w:rFonts w:ascii="Arial" w:hAnsi="Arial" w:cs="Arial"/>
                <w:color w:val="000000"/>
              </w:rPr>
              <w:t>7</w:t>
            </w:r>
            <w:r w:rsidRPr="005A21E2">
              <w:rPr>
                <w:rFonts w:ascii="Arial" w:hAnsi="Arial" w:cs="Arial"/>
                <w:color w:val="000000"/>
              </w:rPr>
              <w:t>:00hrs.</w:t>
            </w:r>
          </w:p>
        </w:tc>
      </w:tr>
      <w:tr w:rsidR="00FA2A1B" w:rsidRPr="005A21E2" w:rsidTr="00625478">
        <w:tc>
          <w:tcPr>
            <w:tcW w:w="10325" w:type="dxa"/>
            <w:gridSpan w:val="3"/>
            <w:tcBorders>
              <w:top w:val="single" w:sz="4" w:space="0" w:color="auto"/>
            </w:tcBorders>
          </w:tcPr>
          <w:p w:rsidR="00FA2A1B" w:rsidRPr="005A21E2" w:rsidRDefault="00FA2A1B" w:rsidP="00832E5B">
            <w:pPr>
              <w:jc w:val="center"/>
              <w:rPr>
                <w:rFonts w:eastAsia="Times New Roman" w:cs="Arial"/>
                <w:bCs/>
                <w:iCs/>
                <w:color w:val="000000"/>
                <w:szCs w:val="20"/>
                <w:lang w:eastAsia="pt-BR"/>
              </w:rPr>
            </w:pPr>
          </w:p>
        </w:tc>
      </w:tr>
      <w:tr w:rsidR="00AB3844" w:rsidRPr="005A21E2" w:rsidTr="00FA2A1B">
        <w:tc>
          <w:tcPr>
            <w:tcW w:w="2666" w:type="dxa"/>
            <w:tcBorders>
              <w:top w:val="single" w:sz="4" w:space="0" w:color="auto"/>
            </w:tcBorders>
          </w:tcPr>
          <w:p w:rsidR="00AB3844" w:rsidRPr="005A21E2" w:rsidRDefault="00AB3844" w:rsidP="00AB3844">
            <w:pPr>
              <w:spacing w:line="276" w:lineRule="auto"/>
              <w:rPr>
                <w:rFonts w:cs="Arial"/>
                <w:b/>
                <w:szCs w:val="20"/>
              </w:rPr>
            </w:pPr>
            <w:r w:rsidRPr="005A21E2">
              <w:rPr>
                <w:rFonts w:cs="Arial"/>
                <w:b/>
                <w:szCs w:val="20"/>
              </w:rPr>
              <w:t>PRAZO DE PAGAMENTO</w:t>
            </w:r>
          </w:p>
        </w:tc>
        <w:tc>
          <w:tcPr>
            <w:tcW w:w="7659" w:type="dxa"/>
            <w:gridSpan w:val="2"/>
            <w:tcBorders>
              <w:top w:val="single" w:sz="4" w:space="0" w:color="auto"/>
            </w:tcBorders>
          </w:tcPr>
          <w:p w:rsidR="00AB3844" w:rsidRPr="005A21E2" w:rsidRDefault="00AB3844" w:rsidP="00AB3844">
            <w:pPr>
              <w:rPr>
                <w:rFonts w:cs="Arial"/>
                <w:szCs w:val="20"/>
              </w:rPr>
            </w:pPr>
            <w:r w:rsidRPr="005A21E2">
              <w:rPr>
                <w:rFonts w:cs="Arial"/>
                <w:szCs w:val="20"/>
              </w:rPr>
              <w:t>30 (TRINTA) DIAS CONTADOS DA ENTREGA DA NOTA FISCAL, DEVIDAMENTE CERTIFICADA PELA UNIDADE RECEBEDORA, NO SETOR FINANCEIRO DA FUNEAS</w:t>
            </w:r>
          </w:p>
        </w:tc>
      </w:tr>
    </w:tbl>
    <w:p w:rsidR="00277FAE" w:rsidRPr="005A21E2" w:rsidRDefault="00277FAE" w:rsidP="003D58C0">
      <w:pPr>
        <w:rPr>
          <w:szCs w:val="20"/>
        </w:rPr>
      </w:pPr>
    </w:p>
    <w:p w:rsidR="003F4582" w:rsidRPr="005A21E2" w:rsidRDefault="003F4582" w:rsidP="00277FAE">
      <w:pPr>
        <w:pStyle w:val="Cabealho"/>
        <w:rPr>
          <w:rFonts w:cs="Arial"/>
          <w:i/>
          <w:szCs w:val="20"/>
        </w:rPr>
      </w:pPr>
    </w:p>
    <w:p w:rsidR="00FD3107" w:rsidRPr="005A21E2" w:rsidRDefault="00FD3107" w:rsidP="00277FAE">
      <w:pPr>
        <w:pStyle w:val="Cabealho"/>
        <w:rPr>
          <w:rFonts w:cs="Arial"/>
          <w:i/>
          <w:szCs w:val="20"/>
        </w:rPr>
      </w:pPr>
    </w:p>
    <w:p w:rsidR="00277FAE" w:rsidRPr="005A21E2" w:rsidRDefault="00277FAE" w:rsidP="00277FAE">
      <w:pPr>
        <w:pStyle w:val="Cabealho"/>
        <w:rPr>
          <w:rFonts w:cs="Arial"/>
          <w:b/>
          <w:szCs w:val="20"/>
        </w:rPr>
      </w:pPr>
      <w:r w:rsidRPr="005A21E2">
        <w:rPr>
          <w:rFonts w:cs="Arial"/>
          <w:b/>
          <w:szCs w:val="20"/>
        </w:rPr>
        <w:t>Carimbo CNPJ</w:t>
      </w:r>
    </w:p>
    <w:p w:rsidR="003E3FD8" w:rsidRPr="002B1FC4" w:rsidRDefault="003E3FD8" w:rsidP="00277FAE">
      <w:pPr>
        <w:pStyle w:val="Cabealho"/>
        <w:rPr>
          <w:rFonts w:cs="Arial"/>
          <w:i/>
          <w:szCs w:val="20"/>
        </w:rPr>
      </w:pPr>
    </w:p>
    <w:tbl>
      <w:tblPr>
        <w:tblW w:w="0" w:type="auto"/>
        <w:tblInd w:w="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510"/>
        <w:gridCol w:w="2226"/>
        <w:gridCol w:w="730"/>
        <w:gridCol w:w="2776"/>
      </w:tblGrid>
      <w:tr w:rsidR="003E3FD8" w:rsidRPr="002B1FC4" w:rsidTr="003E3FD8">
        <w:trPr>
          <w:trHeight w:val="110"/>
        </w:trPr>
        <w:tc>
          <w:tcPr>
            <w:tcW w:w="4510" w:type="dxa"/>
            <w:vMerge w:val="restart"/>
            <w:tcBorders>
              <w:right w:val="single" w:sz="18" w:space="0" w:color="auto"/>
            </w:tcBorders>
          </w:tcPr>
          <w:p w:rsidR="003E3FD8" w:rsidRPr="002B1FC4" w:rsidRDefault="003E3FD8" w:rsidP="003D58C0">
            <w:pPr>
              <w:rPr>
                <w:szCs w:val="20"/>
              </w:rPr>
            </w:pPr>
          </w:p>
        </w:tc>
        <w:tc>
          <w:tcPr>
            <w:tcW w:w="2226" w:type="dxa"/>
            <w:vMerge w:val="restart"/>
            <w:tcBorders>
              <w:top w:val="nil"/>
              <w:left w:val="single" w:sz="18" w:space="0" w:color="auto"/>
              <w:right w:val="nil"/>
            </w:tcBorders>
          </w:tcPr>
          <w:p w:rsidR="003E3FD8" w:rsidRPr="002B1FC4" w:rsidRDefault="003E3FD8" w:rsidP="003D58C0">
            <w:pPr>
              <w:rPr>
                <w:szCs w:val="20"/>
              </w:rPr>
            </w:pPr>
          </w:p>
        </w:tc>
        <w:tc>
          <w:tcPr>
            <w:tcW w:w="730" w:type="dxa"/>
            <w:tcBorders>
              <w:top w:val="nil"/>
              <w:left w:val="nil"/>
              <w:bottom w:val="nil"/>
              <w:right w:val="nil"/>
            </w:tcBorders>
            <w:vAlign w:val="bottom"/>
          </w:tcPr>
          <w:p w:rsidR="003E3FD8" w:rsidRPr="002B1FC4" w:rsidRDefault="003E3FD8" w:rsidP="003D58C0">
            <w:pPr>
              <w:rPr>
                <w:szCs w:val="20"/>
              </w:rPr>
            </w:pPr>
            <w:r w:rsidRPr="002B1FC4">
              <w:rPr>
                <w:szCs w:val="20"/>
              </w:rPr>
              <w:t>Data:</w:t>
            </w:r>
          </w:p>
        </w:tc>
        <w:tc>
          <w:tcPr>
            <w:tcW w:w="2776" w:type="dxa"/>
            <w:tcBorders>
              <w:top w:val="nil"/>
              <w:left w:val="nil"/>
              <w:bottom w:val="single" w:sz="4" w:space="0" w:color="auto"/>
              <w:right w:val="nil"/>
            </w:tcBorders>
            <w:vAlign w:val="bottom"/>
          </w:tcPr>
          <w:p w:rsidR="003E3FD8" w:rsidRPr="002B1FC4" w:rsidRDefault="003E3FD8" w:rsidP="003D58C0">
            <w:pPr>
              <w:rPr>
                <w:szCs w:val="20"/>
              </w:rPr>
            </w:pPr>
          </w:p>
        </w:tc>
      </w:tr>
      <w:tr w:rsidR="003E3FD8" w:rsidRPr="002B1FC4" w:rsidTr="003E3FD8">
        <w:trPr>
          <w:trHeight w:val="411"/>
        </w:trPr>
        <w:tc>
          <w:tcPr>
            <w:tcW w:w="4510" w:type="dxa"/>
            <w:vMerge/>
            <w:tcBorders>
              <w:right w:val="single" w:sz="18" w:space="0" w:color="auto"/>
            </w:tcBorders>
          </w:tcPr>
          <w:p w:rsidR="003E3FD8" w:rsidRPr="002B1FC4" w:rsidRDefault="003E3FD8" w:rsidP="003D58C0">
            <w:pPr>
              <w:rPr>
                <w:szCs w:val="20"/>
              </w:rPr>
            </w:pPr>
          </w:p>
        </w:tc>
        <w:tc>
          <w:tcPr>
            <w:tcW w:w="2226" w:type="dxa"/>
            <w:vMerge/>
            <w:tcBorders>
              <w:left w:val="single" w:sz="18" w:space="0" w:color="auto"/>
              <w:right w:val="nil"/>
            </w:tcBorders>
          </w:tcPr>
          <w:p w:rsidR="003E3FD8" w:rsidRPr="002B1FC4" w:rsidRDefault="003E3FD8" w:rsidP="003D58C0">
            <w:pPr>
              <w:rPr>
                <w:szCs w:val="20"/>
              </w:rPr>
            </w:pPr>
          </w:p>
        </w:tc>
        <w:tc>
          <w:tcPr>
            <w:tcW w:w="730" w:type="dxa"/>
            <w:tcBorders>
              <w:top w:val="nil"/>
              <w:left w:val="nil"/>
              <w:bottom w:val="nil"/>
              <w:right w:val="nil"/>
            </w:tcBorders>
            <w:vAlign w:val="bottom"/>
          </w:tcPr>
          <w:p w:rsidR="003E3FD8" w:rsidRPr="002B1FC4" w:rsidRDefault="003E3FD8" w:rsidP="003D58C0">
            <w:pPr>
              <w:rPr>
                <w:szCs w:val="20"/>
              </w:rPr>
            </w:pPr>
            <w:r w:rsidRPr="002B1FC4">
              <w:rPr>
                <w:szCs w:val="20"/>
              </w:rPr>
              <w:t>Nome:</w:t>
            </w:r>
          </w:p>
        </w:tc>
        <w:tc>
          <w:tcPr>
            <w:tcW w:w="2776" w:type="dxa"/>
            <w:tcBorders>
              <w:top w:val="single" w:sz="4" w:space="0" w:color="auto"/>
              <w:left w:val="nil"/>
              <w:bottom w:val="single" w:sz="4" w:space="0" w:color="auto"/>
              <w:right w:val="nil"/>
            </w:tcBorders>
            <w:vAlign w:val="bottom"/>
          </w:tcPr>
          <w:p w:rsidR="003E3FD8" w:rsidRPr="002B1FC4" w:rsidRDefault="003E3FD8" w:rsidP="003D58C0">
            <w:pPr>
              <w:rPr>
                <w:szCs w:val="20"/>
              </w:rPr>
            </w:pPr>
          </w:p>
        </w:tc>
      </w:tr>
      <w:tr w:rsidR="003E3FD8" w:rsidRPr="002B1FC4" w:rsidTr="003E3FD8">
        <w:trPr>
          <w:trHeight w:val="786"/>
        </w:trPr>
        <w:tc>
          <w:tcPr>
            <w:tcW w:w="4510" w:type="dxa"/>
            <w:vMerge/>
            <w:tcBorders>
              <w:right w:val="single" w:sz="18" w:space="0" w:color="auto"/>
            </w:tcBorders>
          </w:tcPr>
          <w:p w:rsidR="003E3FD8" w:rsidRPr="002B1FC4" w:rsidRDefault="003E3FD8" w:rsidP="003D58C0">
            <w:pPr>
              <w:rPr>
                <w:szCs w:val="20"/>
              </w:rPr>
            </w:pPr>
          </w:p>
        </w:tc>
        <w:tc>
          <w:tcPr>
            <w:tcW w:w="2226" w:type="dxa"/>
            <w:vMerge/>
            <w:tcBorders>
              <w:left w:val="single" w:sz="18" w:space="0" w:color="auto"/>
              <w:right w:val="nil"/>
            </w:tcBorders>
          </w:tcPr>
          <w:p w:rsidR="003E3FD8" w:rsidRPr="002B1FC4" w:rsidRDefault="003E3FD8" w:rsidP="003D58C0">
            <w:pPr>
              <w:rPr>
                <w:szCs w:val="20"/>
              </w:rPr>
            </w:pPr>
          </w:p>
        </w:tc>
        <w:tc>
          <w:tcPr>
            <w:tcW w:w="730" w:type="dxa"/>
            <w:tcBorders>
              <w:top w:val="nil"/>
              <w:left w:val="nil"/>
              <w:bottom w:val="single" w:sz="4" w:space="0" w:color="auto"/>
              <w:right w:val="nil"/>
            </w:tcBorders>
            <w:vAlign w:val="bottom"/>
          </w:tcPr>
          <w:p w:rsidR="003E3FD8" w:rsidRPr="002B1FC4" w:rsidRDefault="003E3FD8" w:rsidP="003D58C0">
            <w:pPr>
              <w:rPr>
                <w:szCs w:val="20"/>
              </w:rPr>
            </w:pPr>
          </w:p>
        </w:tc>
        <w:tc>
          <w:tcPr>
            <w:tcW w:w="2776" w:type="dxa"/>
            <w:tcBorders>
              <w:top w:val="single" w:sz="4" w:space="0" w:color="auto"/>
              <w:left w:val="nil"/>
              <w:bottom w:val="single" w:sz="4" w:space="0" w:color="auto"/>
              <w:right w:val="nil"/>
            </w:tcBorders>
            <w:vAlign w:val="bottom"/>
          </w:tcPr>
          <w:p w:rsidR="003E3FD8" w:rsidRPr="002B1FC4" w:rsidRDefault="003E3FD8" w:rsidP="003D58C0">
            <w:pPr>
              <w:rPr>
                <w:szCs w:val="20"/>
              </w:rPr>
            </w:pPr>
          </w:p>
        </w:tc>
      </w:tr>
      <w:tr w:rsidR="003E3FD8" w:rsidRPr="002B1FC4" w:rsidTr="003E3FD8">
        <w:trPr>
          <w:trHeight w:val="445"/>
        </w:trPr>
        <w:tc>
          <w:tcPr>
            <w:tcW w:w="4510" w:type="dxa"/>
            <w:vMerge/>
            <w:tcBorders>
              <w:right w:val="single" w:sz="18" w:space="0" w:color="auto"/>
            </w:tcBorders>
          </w:tcPr>
          <w:p w:rsidR="003E3FD8" w:rsidRPr="002B1FC4" w:rsidRDefault="003E3FD8" w:rsidP="003D58C0">
            <w:pPr>
              <w:rPr>
                <w:szCs w:val="20"/>
              </w:rPr>
            </w:pPr>
          </w:p>
        </w:tc>
        <w:tc>
          <w:tcPr>
            <w:tcW w:w="2226" w:type="dxa"/>
            <w:vMerge/>
            <w:tcBorders>
              <w:left w:val="single" w:sz="18" w:space="0" w:color="auto"/>
              <w:bottom w:val="nil"/>
              <w:right w:val="nil"/>
            </w:tcBorders>
          </w:tcPr>
          <w:p w:rsidR="003E3FD8" w:rsidRPr="002B1FC4" w:rsidRDefault="003E3FD8" w:rsidP="003D58C0">
            <w:pPr>
              <w:rPr>
                <w:szCs w:val="20"/>
              </w:rPr>
            </w:pPr>
          </w:p>
        </w:tc>
        <w:tc>
          <w:tcPr>
            <w:tcW w:w="3506" w:type="dxa"/>
            <w:gridSpan w:val="2"/>
            <w:tcBorders>
              <w:top w:val="single" w:sz="4" w:space="0" w:color="auto"/>
              <w:left w:val="nil"/>
              <w:bottom w:val="nil"/>
              <w:right w:val="nil"/>
            </w:tcBorders>
          </w:tcPr>
          <w:p w:rsidR="003E3FD8" w:rsidRPr="002B1FC4" w:rsidRDefault="003E3FD8" w:rsidP="003E3FD8">
            <w:pPr>
              <w:jc w:val="center"/>
              <w:rPr>
                <w:szCs w:val="20"/>
              </w:rPr>
            </w:pPr>
            <w:r w:rsidRPr="002B1FC4">
              <w:rPr>
                <w:szCs w:val="20"/>
              </w:rPr>
              <w:t>Assinatura</w:t>
            </w:r>
          </w:p>
        </w:tc>
      </w:tr>
    </w:tbl>
    <w:p w:rsidR="00277FAE" w:rsidRPr="002B1FC4" w:rsidRDefault="00277FAE" w:rsidP="003D58C0">
      <w:pPr>
        <w:rPr>
          <w:szCs w:val="20"/>
        </w:rPr>
      </w:pPr>
    </w:p>
    <w:p w:rsidR="00281440" w:rsidRPr="002B1FC4" w:rsidRDefault="008B107D" w:rsidP="003D58C0">
      <w:pPr>
        <w:rPr>
          <w:b/>
          <w:szCs w:val="20"/>
        </w:rPr>
      </w:pPr>
      <w:r w:rsidRPr="002B1FC4">
        <w:rPr>
          <w:b/>
          <w:szCs w:val="20"/>
        </w:rPr>
        <w:t>VALIDADE DA PROPOSTA 90 DIAS</w:t>
      </w:r>
    </w:p>
    <w:sectPr w:rsidR="00281440" w:rsidRPr="002B1FC4" w:rsidSect="004B686C">
      <w:headerReference w:type="default" r:id="rId8"/>
      <w:footerReference w:type="default" r:id="rId9"/>
      <w:pgSz w:w="11906" w:h="16838"/>
      <w:pgMar w:top="666"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CFD" w:rsidRDefault="00D70CFD" w:rsidP="003D58C0">
      <w:r>
        <w:separator/>
      </w:r>
    </w:p>
  </w:endnote>
  <w:endnote w:type="continuationSeparator" w:id="0">
    <w:p w:rsidR="00D70CFD" w:rsidRDefault="00D70CFD" w:rsidP="003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IDFont+F3">
    <w:charset w:val="00"/>
    <w:family w:val="roman"/>
    <w:pitch w:val="variable"/>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FD" w:rsidRDefault="00D70CFD" w:rsidP="003E3FD8">
    <w:pPr>
      <w:pStyle w:val="CabealhoeRodap"/>
      <w:spacing w:line="360" w:lineRule="auto"/>
      <w:jc w:val="center"/>
      <w:rPr>
        <w:b/>
        <w:sz w:val="16"/>
        <w:szCs w:val="16"/>
      </w:rPr>
    </w:pPr>
    <w:r>
      <w:rPr>
        <w:b/>
        <w:sz w:val="16"/>
        <w:szCs w:val="16"/>
      </w:rPr>
      <w:t>FUNDAÇÃO ESTATAL DE ATENÇÃO EM SAÚDE DO ESTADO DO PARANÁ</w:t>
    </w:r>
  </w:p>
  <w:p w:rsidR="00D70CFD" w:rsidRDefault="00D70CFD" w:rsidP="003E3FD8">
    <w:pPr>
      <w:pStyle w:val="CabealhoeRodap"/>
      <w:spacing w:line="360" w:lineRule="auto"/>
      <w:jc w:val="center"/>
    </w:pPr>
    <w:r>
      <w:rPr>
        <w:b/>
        <w:sz w:val="14"/>
        <w:szCs w:val="14"/>
      </w:rPr>
      <w:t xml:space="preserve">Rua do Rosário, 144            Centro   -   CEP: 80.020-110              Telefone: 41-3542-2811                   </w:t>
    </w:r>
  </w:p>
  <w:p w:rsidR="00D70CFD" w:rsidRDefault="00D70CFD" w:rsidP="003E3FD8">
    <w:pPr>
      <w:pStyle w:val="CabealhoeRodap"/>
      <w:spacing w:line="360" w:lineRule="auto"/>
      <w:jc w:val="center"/>
      <w:rPr>
        <w:b/>
        <w:sz w:val="14"/>
        <w:szCs w:val="14"/>
      </w:rPr>
    </w:pPr>
    <w:r>
      <w:rPr>
        <w:b/>
        <w:sz w:val="14"/>
        <w:szCs w:val="14"/>
      </w:rPr>
      <w:t>Curitiba-Paraná</w:t>
    </w:r>
  </w:p>
  <w:p w:rsidR="00D70CFD" w:rsidRDefault="00D70C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CFD" w:rsidRDefault="00D70CFD" w:rsidP="003D58C0">
      <w:r>
        <w:separator/>
      </w:r>
    </w:p>
  </w:footnote>
  <w:footnote w:type="continuationSeparator" w:id="0">
    <w:p w:rsidR="00D70CFD" w:rsidRDefault="00D70CFD" w:rsidP="003D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FD" w:rsidRDefault="00D70CFD" w:rsidP="003D58C0">
    <w:pPr>
      <w:pStyle w:val="Cabealho"/>
      <w:jc w:val="center"/>
    </w:pPr>
    <w:r>
      <w:rPr>
        <w:noProof/>
        <w:lang w:eastAsia="pt-BR"/>
      </w:rPr>
      <w:drawing>
        <wp:inline distT="0" distB="0" distL="0" distR="0" wp14:anchorId="393F28CD" wp14:editId="470D1F08">
          <wp:extent cx="1783582" cy="624254"/>
          <wp:effectExtent l="0" t="0" r="762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1918337" cy="671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502"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 w15:restartNumberingAfterBreak="0">
    <w:nsid w:val="13B70051"/>
    <w:multiLevelType w:val="multilevel"/>
    <w:tmpl w:val="9E4C6B92"/>
    <w:lvl w:ilvl="0">
      <w:start w:val="2"/>
      <w:numFmt w:val="decimal"/>
      <w:lvlText w:val="%1"/>
      <w:lvlJc w:val="left"/>
      <w:pPr>
        <w:ind w:left="405" w:hanging="405"/>
      </w:pPr>
      <w:rPr>
        <w:rFonts w:hint="default"/>
      </w:rPr>
    </w:lvl>
    <w:lvl w:ilvl="1">
      <w:start w:val="80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2170"/>
    <w:multiLevelType w:val="hybridMultilevel"/>
    <w:tmpl w:val="B5CE46CA"/>
    <w:lvl w:ilvl="0" w:tplc="A79EDC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0965F2"/>
    <w:multiLevelType w:val="hybridMultilevel"/>
    <w:tmpl w:val="A634924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8"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9"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15:restartNumberingAfterBreak="0">
    <w:nsid w:val="2E3557AC"/>
    <w:multiLevelType w:val="hybridMultilevel"/>
    <w:tmpl w:val="233656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04077B"/>
    <w:multiLevelType w:val="hybridMultilevel"/>
    <w:tmpl w:val="8CEE252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EC5B5E"/>
    <w:multiLevelType w:val="hybridMultilevel"/>
    <w:tmpl w:val="32FA10CE"/>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5" w15:restartNumberingAfterBreak="0">
    <w:nsid w:val="48B05F17"/>
    <w:multiLevelType w:val="hybridMultilevel"/>
    <w:tmpl w:val="F9F24860"/>
    <w:lvl w:ilvl="0" w:tplc="0E8A0D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8"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9"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20"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4553C3"/>
    <w:multiLevelType w:val="hybridMultilevel"/>
    <w:tmpl w:val="4C1E8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3"/>
  </w:num>
  <w:num w:numId="5">
    <w:abstractNumId w:val="3"/>
  </w:num>
  <w:num w:numId="6">
    <w:abstractNumId w:val="8"/>
  </w:num>
  <w:num w:numId="7">
    <w:abstractNumId w:val="18"/>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6"/>
  </w:num>
  <w:num w:numId="14">
    <w:abstractNumId w:val="12"/>
  </w:num>
  <w:num w:numId="15">
    <w:abstractNumId w:val="17"/>
  </w:num>
  <w:num w:numId="16">
    <w:abstractNumId w:val="7"/>
  </w:num>
  <w:num w:numId="17">
    <w:abstractNumId w:val="21"/>
  </w:num>
  <w:num w:numId="18">
    <w:abstractNumId w:val="14"/>
  </w:num>
  <w:num w:numId="19">
    <w:abstractNumId w:val="10"/>
  </w:num>
  <w:num w:numId="20">
    <w:abstractNumId w:val="15"/>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C0"/>
    <w:rsid w:val="00002619"/>
    <w:rsid w:val="00004243"/>
    <w:rsid w:val="00004E82"/>
    <w:rsid w:val="000066CD"/>
    <w:rsid w:val="00006783"/>
    <w:rsid w:val="00011745"/>
    <w:rsid w:val="00013B73"/>
    <w:rsid w:val="00015135"/>
    <w:rsid w:val="00015B06"/>
    <w:rsid w:val="00016664"/>
    <w:rsid w:val="000169F9"/>
    <w:rsid w:val="00023741"/>
    <w:rsid w:val="0002535D"/>
    <w:rsid w:val="00026244"/>
    <w:rsid w:val="00026D38"/>
    <w:rsid w:val="00030EF9"/>
    <w:rsid w:val="00031378"/>
    <w:rsid w:val="00032D4F"/>
    <w:rsid w:val="000330B2"/>
    <w:rsid w:val="000331D7"/>
    <w:rsid w:val="000401C9"/>
    <w:rsid w:val="00040737"/>
    <w:rsid w:val="00042469"/>
    <w:rsid w:val="00047C38"/>
    <w:rsid w:val="00052566"/>
    <w:rsid w:val="00052AC0"/>
    <w:rsid w:val="0005359B"/>
    <w:rsid w:val="00056002"/>
    <w:rsid w:val="00057863"/>
    <w:rsid w:val="00061811"/>
    <w:rsid w:val="0006771A"/>
    <w:rsid w:val="00070546"/>
    <w:rsid w:val="00071154"/>
    <w:rsid w:val="00073BD9"/>
    <w:rsid w:val="00074A06"/>
    <w:rsid w:val="00074DF6"/>
    <w:rsid w:val="0007595F"/>
    <w:rsid w:val="00076E2B"/>
    <w:rsid w:val="000820A8"/>
    <w:rsid w:val="0008403D"/>
    <w:rsid w:val="00092C1C"/>
    <w:rsid w:val="00093E26"/>
    <w:rsid w:val="00095083"/>
    <w:rsid w:val="000951B5"/>
    <w:rsid w:val="000960E8"/>
    <w:rsid w:val="00097111"/>
    <w:rsid w:val="000A680C"/>
    <w:rsid w:val="000B105A"/>
    <w:rsid w:val="000B2DD6"/>
    <w:rsid w:val="000B371C"/>
    <w:rsid w:val="000B49EB"/>
    <w:rsid w:val="000B5F85"/>
    <w:rsid w:val="000B6CCC"/>
    <w:rsid w:val="000C0483"/>
    <w:rsid w:val="000C2381"/>
    <w:rsid w:val="000C7924"/>
    <w:rsid w:val="000C7A60"/>
    <w:rsid w:val="000D0AAE"/>
    <w:rsid w:val="000D0B8C"/>
    <w:rsid w:val="000D216F"/>
    <w:rsid w:val="000D2494"/>
    <w:rsid w:val="000D2498"/>
    <w:rsid w:val="000E0DB1"/>
    <w:rsid w:val="000E7C38"/>
    <w:rsid w:val="000F1CEE"/>
    <w:rsid w:val="000F2CC2"/>
    <w:rsid w:val="000F354D"/>
    <w:rsid w:val="000F3827"/>
    <w:rsid w:val="000F59E3"/>
    <w:rsid w:val="00100D93"/>
    <w:rsid w:val="00103467"/>
    <w:rsid w:val="00103DE5"/>
    <w:rsid w:val="00103E49"/>
    <w:rsid w:val="00103E5C"/>
    <w:rsid w:val="00104D45"/>
    <w:rsid w:val="0010543B"/>
    <w:rsid w:val="00107EAA"/>
    <w:rsid w:val="00111175"/>
    <w:rsid w:val="00111237"/>
    <w:rsid w:val="00112045"/>
    <w:rsid w:val="001124B4"/>
    <w:rsid w:val="00113B9E"/>
    <w:rsid w:val="001144F9"/>
    <w:rsid w:val="0011499A"/>
    <w:rsid w:val="00116EE2"/>
    <w:rsid w:val="00121B5A"/>
    <w:rsid w:val="001223BF"/>
    <w:rsid w:val="001239D5"/>
    <w:rsid w:val="00126160"/>
    <w:rsid w:val="001278EF"/>
    <w:rsid w:val="001315B9"/>
    <w:rsid w:val="00131DE1"/>
    <w:rsid w:val="00135063"/>
    <w:rsid w:val="001356FF"/>
    <w:rsid w:val="00136D75"/>
    <w:rsid w:val="00140112"/>
    <w:rsid w:val="00140D0D"/>
    <w:rsid w:val="001415BB"/>
    <w:rsid w:val="0014377E"/>
    <w:rsid w:val="00144CE4"/>
    <w:rsid w:val="00147F8E"/>
    <w:rsid w:val="00152E41"/>
    <w:rsid w:val="0015377D"/>
    <w:rsid w:val="00154B00"/>
    <w:rsid w:val="00156394"/>
    <w:rsid w:val="00157504"/>
    <w:rsid w:val="00157AA3"/>
    <w:rsid w:val="001613E4"/>
    <w:rsid w:val="0016291F"/>
    <w:rsid w:val="00170F25"/>
    <w:rsid w:val="0017237E"/>
    <w:rsid w:val="001748F0"/>
    <w:rsid w:val="001759F1"/>
    <w:rsid w:val="00177AB8"/>
    <w:rsid w:val="00180CDD"/>
    <w:rsid w:val="001822F0"/>
    <w:rsid w:val="00182A3B"/>
    <w:rsid w:val="001840EC"/>
    <w:rsid w:val="001869CA"/>
    <w:rsid w:val="00193CF1"/>
    <w:rsid w:val="00193D1D"/>
    <w:rsid w:val="001A047B"/>
    <w:rsid w:val="001A2692"/>
    <w:rsid w:val="001A2DAD"/>
    <w:rsid w:val="001A4A9B"/>
    <w:rsid w:val="001A4E6B"/>
    <w:rsid w:val="001A6977"/>
    <w:rsid w:val="001A6CD9"/>
    <w:rsid w:val="001B114C"/>
    <w:rsid w:val="001B50B5"/>
    <w:rsid w:val="001B6E50"/>
    <w:rsid w:val="001B78F2"/>
    <w:rsid w:val="001C09D9"/>
    <w:rsid w:val="001C1A55"/>
    <w:rsid w:val="001C1CF1"/>
    <w:rsid w:val="001C3F8D"/>
    <w:rsid w:val="001C5F50"/>
    <w:rsid w:val="001D1011"/>
    <w:rsid w:val="001D10E5"/>
    <w:rsid w:val="001D36B0"/>
    <w:rsid w:val="001D3746"/>
    <w:rsid w:val="001D51E2"/>
    <w:rsid w:val="001D62FD"/>
    <w:rsid w:val="001E3541"/>
    <w:rsid w:val="001E5213"/>
    <w:rsid w:val="001E7E4F"/>
    <w:rsid w:val="001F03D5"/>
    <w:rsid w:val="001F2A44"/>
    <w:rsid w:val="001F3EC1"/>
    <w:rsid w:val="001F406E"/>
    <w:rsid w:val="001F6B94"/>
    <w:rsid w:val="002004BE"/>
    <w:rsid w:val="00205477"/>
    <w:rsid w:val="00206E0A"/>
    <w:rsid w:val="002072A7"/>
    <w:rsid w:val="00210495"/>
    <w:rsid w:val="0021099F"/>
    <w:rsid w:val="002120DA"/>
    <w:rsid w:val="00212CA2"/>
    <w:rsid w:val="00215718"/>
    <w:rsid w:val="0021599A"/>
    <w:rsid w:val="00215B45"/>
    <w:rsid w:val="002176B2"/>
    <w:rsid w:val="00221189"/>
    <w:rsid w:val="00221945"/>
    <w:rsid w:val="00224555"/>
    <w:rsid w:val="002245A9"/>
    <w:rsid w:val="0022471A"/>
    <w:rsid w:val="002256CB"/>
    <w:rsid w:val="002263A1"/>
    <w:rsid w:val="00226808"/>
    <w:rsid w:val="00230AAF"/>
    <w:rsid w:val="002328A1"/>
    <w:rsid w:val="00232B98"/>
    <w:rsid w:val="00232E56"/>
    <w:rsid w:val="002352F2"/>
    <w:rsid w:val="002359F3"/>
    <w:rsid w:val="00236AFD"/>
    <w:rsid w:val="00237A9D"/>
    <w:rsid w:val="00237ECD"/>
    <w:rsid w:val="00240D7C"/>
    <w:rsid w:val="0024240C"/>
    <w:rsid w:val="0024511A"/>
    <w:rsid w:val="0024554F"/>
    <w:rsid w:val="002461FA"/>
    <w:rsid w:val="00250FE5"/>
    <w:rsid w:val="00252170"/>
    <w:rsid w:val="00255256"/>
    <w:rsid w:val="002576DF"/>
    <w:rsid w:val="002621D7"/>
    <w:rsid w:val="002648FA"/>
    <w:rsid w:val="00264BDA"/>
    <w:rsid w:val="00266237"/>
    <w:rsid w:val="00270FF9"/>
    <w:rsid w:val="002716C8"/>
    <w:rsid w:val="00273E54"/>
    <w:rsid w:val="0027491D"/>
    <w:rsid w:val="002753F8"/>
    <w:rsid w:val="00275610"/>
    <w:rsid w:val="0027731F"/>
    <w:rsid w:val="00277D8D"/>
    <w:rsid w:val="00277FAE"/>
    <w:rsid w:val="00281440"/>
    <w:rsid w:val="0028284D"/>
    <w:rsid w:val="00283579"/>
    <w:rsid w:val="002847D2"/>
    <w:rsid w:val="0028507B"/>
    <w:rsid w:val="002857C1"/>
    <w:rsid w:val="0029405E"/>
    <w:rsid w:val="00295FF1"/>
    <w:rsid w:val="002964AB"/>
    <w:rsid w:val="0029795B"/>
    <w:rsid w:val="002A2379"/>
    <w:rsid w:val="002A412F"/>
    <w:rsid w:val="002A5B40"/>
    <w:rsid w:val="002A6962"/>
    <w:rsid w:val="002B04F5"/>
    <w:rsid w:val="002B0B35"/>
    <w:rsid w:val="002B1FC4"/>
    <w:rsid w:val="002B2389"/>
    <w:rsid w:val="002B33B9"/>
    <w:rsid w:val="002B353A"/>
    <w:rsid w:val="002B4F9B"/>
    <w:rsid w:val="002B5EB6"/>
    <w:rsid w:val="002C0BF5"/>
    <w:rsid w:val="002C0C0F"/>
    <w:rsid w:val="002C1532"/>
    <w:rsid w:val="002C21DE"/>
    <w:rsid w:val="002C3F3A"/>
    <w:rsid w:val="002C3FDC"/>
    <w:rsid w:val="002C445F"/>
    <w:rsid w:val="002C5790"/>
    <w:rsid w:val="002C57AE"/>
    <w:rsid w:val="002C6CE9"/>
    <w:rsid w:val="002C741C"/>
    <w:rsid w:val="002C78A3"/>
    <w:rsid w:val="002D0008"/>
    <w:rsid w:val="002D0468"/>
    <w:rsid w:val="002D0FAF"/>
    <w:rsid w:val="002D2C29"/>
    <w:rsid w:val="002D496E"/>
    <w:rsid w:val="002D4F0D"/>
    <w:rsid w:val="002E04D8"/>
    <w:rsid w:val="002E1E99"/>
    <w:rsid w:val="002E25EC"/>
    <w:rsid w:val="002E60B8"/>
    <w:rsid w:val="002E77BE"/>
    <w:rsid w:val="002E7C79"/>
    <w:rsid w:val="002F0489"/>
    <w:rsid w:val="002F3D16"/>
    <w:rsid w:val="002F41AF"/>
    <w:rsid w:val="003008E7"/>
    <w:rsid w:val="00300AF7"/>
    <w:rsid w:val="00302EBA"/>
    <w:rsid w:val="0030387D"/>
    <w:rsid w:val="00303F0E"/>
    <w:rsid w:val="003042FE"/>
    <w:rsid w:val="00310AEB"/>
    <w:rsid w:val="00311B47"/>
    <w:rsid w:val="0031759C"/>
    <w:rsid w:val="00317B0E"/>
    <w:rsid w:val="00317BEF"/>
    <w:rsid w:val="00321454"/>
    <w:rsid w:val="0032349E"/>
    <w:rsid w:val="00327975"/>
    <w:rsid w:val="00327C73"/>
    <w:rsid w:val="00331979"/>
    <w:rsid w:val="00331E63"/>
    <w:rsid w:val="00331FB7"/>
    <w:rsid w:val="003326E2"/>
    <w:rsid w:val="003350D4"/>
    <w:rsid w:val="003354EA"/>
    <w:rsid w:val="003361EA"/>
    <w:rsid w:val="0033643C"/>
    <w:rsid w:val="00342FFF"/>
    <w:rsid w:val="00343B05"/>
    <w:rsid w:val="00343F42"/>
    <w:rsid w:val="00344338"/>
    <w:rsid w:val="00345D60"/>
    <w:rsid w:val="003465AA"/>
    <w:rsid w:val="003518FD"/>
    <w:rsid w:val="0035270F"/>
    <w:rsid w:val="00353D3D"/>
    <w:rsid w:val="00362273"/>
    <w:rsid w:val="00362F3D"/>
    <w:rsid w:val="00364CF8"/>
    <w:rsid w:val="0036515C"/>
    <w:rsid w:val="00365C3C"/>
    <w:rsid w:val="00366B4C"/>
    <w:rsid w:val="003670E6"/>
    <w:rsid w:val="00367737"/>
    <w:rsid w:val="00367D92"/>
    <w:rsid w:val="00372712"/>
    <w:rsid w:val="00376819"/>
    <w:rsid w:val="00376F1C"/>
    <w:rsid w:val="00380283"/>
    <w:rsid w:val="00380ED4"/>
    <w:rsid w:val="0038300D"/>
    <w:rsid w:val="003840C5"/>
    <w:rsid w:val="003919FF"/>
    <w:rsid w:val="00392AC2"/>
    <w:rsid w:val="0039693F"/>
    <w:rsid w:val="003A0767"/>
    <w:rsid w:val="003A091C"/>
    <w:rsid w:val="003A30D3"/>
    <w:rsid w:val="003A4021"/>
    <w:rsid w:val="003A54F3"/>
    <w:rsid w:val="003A7B9D"/>
    <w:rsid w:val="003B1086"/>
    <w:rsid w:val="003B1790"/>
    <w:rsid w:val="003B40A7"/>
    <w:rsid w:val="003B56FA"/>
    <w:rsid w:val="003B59B0"/>
    <w:rsid w:val="003B6ECE"/>
    <w:rsid w:val="003C038A"/>
    <w:rsid w:val="003C106F"/>
    <w:rsid w:val="003C2495"/>
    <w:rsid w:val="003C3BD2"/>
    <w:rsid w:val="003C4D55"/>
    <w:rsid w:val="003C7D9F"/>
    <w:rsid w:val="003D1407"/>
    <w:rsid w:val="003D2F61"/>
    <w:rsid w:val="003D3135"/>
    <w:rsid w:val="003D504E"/>
    <w:rsid w:val="003D58C0"/>
    <w:rsid w:val="003D6A99"/>
    <w:rsid w:val="003D7220"/>
    <w:rsid w:val="003D72DF"/>
    <w:rsid w:val="003E1042"/>
    <w:rsid w:val="003E1AFE"/>
    <w:rsid w:val="003E2D87"/>
    <w:rsid w:val="003E34F3"/>
    <w:rsid w:val="003E3FD8"/>
    <w:rsid w:val="003F2137"/>
    <w:rsid w:val="003F44D3"/>
    <w:rsid w:val="003F4582"/>
    <w:rsid w:val="003F569E"/>
    <w:rsid w:val="004007C2"/>
    <w:rsid w:val="00402755"/>
    <w:rsid w:val="0040338E"/>
    <w:rsid w:val="00404D17"/>
    <w:rsid w:val="0040634E"/>
    <w:rsid w:val="00406781"/>
    <w:rsid w:val="004079A1"/>
    <w:rsid w:val="0041157C"/>
    <w:rsid w:val="00412968"/>
    <w:rsid w:val="00413E22"/>
    <w:rsid w:val="00414E7B"/>
    <w:rsid w:val="004165F1"/>
    <w:rsid w:val="00416C64"/>
    <w:rsid w:val="00416E0C"/>
    <w:rsid w:val="00422B48"/>
    <w:rsid w:val="004241D6"/>
    <w:rsid w:val="00427FA7"/>
    <w:rsid w:val="00432BD9"/>
    <w:rsid w:val="004346C3"/>
    <w:rsid w:val="00436A80"/>
    <w:rsid w:val="0044351A"/>
    <w:rsid w:val="0044371C"/>
    <w:rsid w:val="00445009"/>
    <w:rsid w:val="004455B0"/>
    <w:rsid w:val="00445A3F"/>
    <w:rsid w:val="0044765C"/>
    <w:rsid w:val="0045029F"/>
    <w:rsid w:val="00453C76"/>
    <w:rsid w:val="004577FD"/>
    <w:rsid w:val="00460B40"/>
    <w:rsid w:val="00461BFD"/>
    <w:rsid w:val="004622A4"/>
    <w:rsid w:val="004707C2"/>
    <w:rsid w:val="00472EAF"/>
    <w:rsid w:val="00474BE3"/>
    <w:rsid w:val="00480E82"/>
    <w:rsid w:val="00484339"/>
    <w:rsid w:val="0048485A"/>
    <w:rsid w:val="00484E5E"/>
    <w:rsid w:val="004863C8"/>
    <w:rsid w:val="00486625"/>
    <w:rsid w:val="00486DDF"/>
    <w:rsid w:val="00486FB3"/>
    <w:rsid w:val="004918DC"/>
    <w:rsid w:val="0049248C"/>
    <w:rsid w:val="00492A98"/>
    <w:rsid w:val="004939A6"/>
    <w:rsid w:val="00494708"/>
    <w:rsid w:val="00494EF1"/>
    <w:rsid w:val="00495368"/>
    <w:rsid w:val="004A002D"/>
    <w:rsid w:val="004A0E55"/>
    <w:rsid w:val="004A1A5A"/>
    <w:rsid w:val="004A6BFC"/>
    <w:rsid w:val="004A7022"/>
    <w:rsid w:val="004A7366"/>
    <w:rsid w:val="004B1A1C"/>
    <w:rsid w:val="004B3A0D"/>
    <w:rsid w:val="004B3EB6"/>
    <w:rsid w:val="004B5A00"/>
    <w:rsid w:val="004B5E94"/>
    <w:rsid w:val="004B67EA"/>
    <w:rsid w:val="004B686C"/>
    <w:rsid w:val="004B7926"/>
    <w:rsid w:val="004C0FE6"/>
    <w:rsid w:val="004C220F"/>
    <w:rsid w:val="004C3390"/>
    <w:rsid w:val="004C5C9F"/>
    <w:rsid w:val="004C7FF3"/>
    <w:rsid w:val="004D368E"/>
    <w:rsid w:val="004D4D70"/>
    <w:rsid w:val="004E0B04"/>
    <w:rsid w:val="004E14DA"/>
    <w:rsid w:val="004E2ACD"/>
    <w:rsid w:val="004E411F"/>
    <w:rsid w:val="004E42DF"/>
    <w:rsid w:val="004E4A8F"/>
    <w:rsid w:val="004F06ED"/>
    <w:rsid w:val="004F0AAC"/>
    <w:rsid w:val="004F3021"/>
    <w:rsid w:val="004F359A"/>
    <w:rsid w:val="004F413E"/>
    <w:rsid w:val="004F52DF"/>
    <w:rsid w:val="004F640E"/>
    <w:rsid w:val="004F700F"/>
    <w:rsid w:val="004F740B"/>
    <w:rsid w:val="00501E2B"/>
    <w:rsid w:val="005021D6"/>
    <w:rsid w:val="00503998"/>
    <w:rsid w:val="005074D6"/>
    <w:rsid w:val="00507651"/>
    <w:rsid w:val="00507B1F"/>
    <w:rsid w:val="005101FA"/>
    <w:rsid w:val="00513441"/>
    <w:rsid w:val="00514027"/>
    <w:rsid w:val="005143D6"/>
    <w:rsid w:val="00515D03"/>
    <w:rsid w:val="00520984"/>
    <w:rsid w:val="005211F2"/>
    <w:rsid w:val="00521BBB"/>
    <w:rsid w:val="00522E0D"/>
    <w:rsid w:val="00530819"/>
    <w:rsid w:val="005347AE"/>
    <w:rsid w:val="00535261"/>
    <w:rsid w:val="0053645D"/>
    <w:rsid w:val="0053712B"/>
    <w:rsid w:val="005374D3"/>
    <w:rsid w:val="00537976"/>
    <w:rsid w:val="005423F7"/>
    <w:rsid w:val="00550D1C"/>
    <w:rsid w:val="00552094"/>
    <w:rsid w:val="00553FCA"/>
    <w:rsid w:val="00554E38"/>
    <w:rsid w:val="00555063"/>
    <w:rsid w:val="00556CE8"/>
    <w:rsid w:val="0056123E"/>
    <w:rsid w:val="0056581A"/>
    <w:rsid w:val="00566E5A"/>
    <w:rsid w:val="00572215"/>
    <w:rsid w:val="00574634"/>
    <w:rsid w:val="00576E63"/>
    <w:rsid w:val="0058069A"/>
    <w:rsid w:val="00580D44"/>
    <w:rsid w:val="00594BDA"/>
    <w:rsid w:val="00595515"/>
    <w:rsid w:val="0059626E"/>
    <w:rsid w:val="00596FED"/>
    <w:rsid w:val="005977F3"/>
    <w:rsid w:val="005A004F"/>
    <w:rsid w:val="005A21E2"/>
    <w:rsid w:val="005A3020"/>
    <w:rsid w:val="005A3774"/>
    <w:rsid w:val="005A393D"/>
    <w:rsid w:val="005A3E4B"/>
    <w:rsid w:val="005A529A"/>
    <w:rsid w:val="005A56CC"/>
    <w:rsid w:val="005A59A2"/>
    <w:rsid w:val="005A6B27"/>
    <w:rsid w:val="005A7B1B"/>
    <w:rsid w:val="005B0C61"/>
    <w:rsid w:val="005B54B3"/>
    <w:rsid w:val="005C108C"/>
    <w:rsid w:val="005C15DF"/>
    <w:rsid w:val="005C1D07"/>
    <w:rsid w:val="005C30E9"/>
    <w:rsid w:val="005C51BE"/>
    <w:rsid w:val="005C56FE"/>
    <w:rsid w:val="005C66A7"/>
    <w:rsid w:val="005D1207"/>
    <w:rsid w:val="005D2D3F"/>
    <w:rsid w:val="005D3177"/>
    <w:rsid w:val="005D3E74"/>
    <w:rsid w:val="005D4559"/>
    <w:rsid w:val="005D60E6"/>
    <w:rsid w:val="005D77D2"/>
    <w:rsid w:val="005E11C7"/>
    <w:rsid w:val="005E2AC7"/>
    <w:rsid w:val="005E44B1"/>
    <w:rsid w:val="005E4C2B"/>
    <w:rsid w:val="005E5F56"/>
    <w:rsid w:val="005E7402"/>
    <w:rsid w:val="005E77C9"/>
    <w:rsid w:val="005F2725"/>
    <w:rsid w:val="005F2832"/>
    <w:rsid w:val="005F4DDF"/>
    <w:rsid w:val="005F5BD7"/>
    <w:rsid w:val="005F77EA"/>
    <w:rsid w:val="006002D6"/>
    <w:rsid w:val="00602427"/>
    <w:rsid w:val="006031CB"/>
    <w:rsid w:val="00605F6D"/>
    <w:rsid w:val="00606E1D"/>
    <w:rsid w:val="00610040"/>
    <w:rsid w:val="00610B50"/>
    <w:rsid w:val="006115E7"/>
    <w:rsid w:val="006119BC"/>
    <w:rsid w:val="00614368"/>
    <w:rsid w:val="006146BF"/>
    <w:rsid w:val="006166FC"/>
    <w:rsid w:val="00617724"/>
    <w:rsid w:val="00620807"/>
    <w:rsid w:val="006229C5"/>
    <w:rsid w:val="006246C3"/>
    <w:rsid w:val="00625478"/>
    <w:rsid w:val="00625B1F"/>
    <w:rsid w:val="0063304C"/>
    <w:rsid w:val="006333D3"/>
    <w:rsid w:val="006340EA"/>
    <w:rsid w:val="00636D7E"/>
    <w:rsid w:val="00642048"/>
    <w:rsid w:val="006420CC"/>
    <w:rsid w:val="00643279"/>
    <w:rsid w:val="006523DB"/>
    <w:rsid w:val="00655D6D"/>
    <w:rsid w:val="0065641E"/>
    <w:rsid w:val="006564F4"/>
    <w:rsid w:val="0065683E"/>
    <w:rsid w:val="00660F39"/>
    <w:rsid w:val="00661DC9"/>
    <w:rsid w:val="00662693"/>
    <w:rsid w:val="00664FDE"/>
    <w:rsid w:val="00665847"/>
    <w:rsid w:val="00686142"/>
    <w:rsid w:val="00692029"/>
    <w:rsid w:val="006950D3"/>
    <w:rsid w:val="006A2325"/>
    <w:rsid w:val="006A4FF9"/>
    <w:rsid w:val="006B045D"/>
    <w:rsid w:val="006B058C"/>
    <w:rsid w:val="006B2624"/>
    <w:rsid w:val="006B5375"/>
    <w:rsid w:val="006B679E"/>
    <w:rsid w:val="006B690D"/>
    <w:rsid w:val="006B7607"/>
    <w:rsid w:val="006B7C3E"/>
    <w:rsid w:val="006C0B2D"/>
    <w:rsid w:val="006C0D56"/>
    <w:rsid w:val="006C34A3"/>
    <w:rsid w:val="006C4376"/>
    <w:rsid w:val="006C7E52"/>
    <w:rsid w:val="006D1B25"/>
    <w:rsid w:val="006D3D8B"/>
    <w:rsid w:val="006D5971"/>
    <w:rsid w:val="006D768A"/>
    <w:rsid w:val="006D7AA9"/>
    <w:rsid w:val="006E2EBF"/>
    <w:rsid w:val="006E4D97"/>
    <w:rsid w:val="006F020F"/>
    <w:rsid w:val="006F5174"/>
    <w:rsid w:val="006F67C3"/>
    <w:rsid w:val="006F6DD7"/>
    <w:rsid w:val="006F703E"/>
    <w:rsid w:val="00703C68"/>
    <w:rsid w:val="00704DC7"/>
    <w:rsid w:val="00706058"/>
    <w:rsid w:val="00716B0D"/>
    <w:rsid w:val="00716B10"/>
    <w:rsid w:val="007170F8"/>
    <w:rsid w:val="00721E83"/>
    <w:rsid w:val="00722CCB"/>
    <w:rsid w:val="00725096"/>
    <w:rsid w:val="00727D9A"/>
    <w:rsid w:val="00732466"/>
    <w:rsid w:val="007340B2"/>
    <w:rsid w:val="00734F23"/>
    <w:rsid w:val="00736BE0"/>
    <w:rsid w:val="00740F01"/>
    <w:rsid w:val="00741B3D"/>
    <w:rsid w:val="00744B42"/>
    <w:rsid w:val="00744EA0"/>
    <w:rsid w:val="0074600B"/>
    <w:rsid w:val="00746BCF"/>
    <w:rsid w:val="007505BD"/>
    <w:rsid w:val="007555BF"/>
    <w:rsid w:val="0075585E"/>
    <w:rsid w:val="0076496B"/>
    <w:rsid w:val="00764B28"/>
    <w:rsid w:val="007771AB"/>
    <w:rsid w:val="00777302"/>
    <w:rsid w:val="00777DC2"/>
    <w:rsid w:val="007870A1"/>
    <w:rsid w:val="00790D2A"/>
    <w:rsid w:val="00792923"/>
    <w:rsid w:val="00796F0C"/>
    <w:rsid w:val="00797DC5"/>
    <w:rsid w:val="007A10BD"/>
    <w:rsid w:val="007A256B"/>
    <w:rsid w:val="007A3EEB"/>
    <w:rsid w:val="007B0077"/>
    <w:rsid w:val="007B00F2"/>
    <w:rsid w:val="007B2CC0"/>
    <w:rsid w:val="007B3DDF"/>
    <w:rsid w:val="007B6F4B"/>
    <w:rsid w:val="007C450D"/>
    <w:rsid w:val="007C6BCC"/>
    <w:rsid w:val="007D230F"/>
    <w:rsid w:val="007D35DE"/>
    <w:rsid w:val="007D40F3"/>
    <w:rsid w:val="007D48CD"/>
    <w:rsid w:val="007D690A"/>
    <w:rsid w:val="007E2839"/>
    <w:rsid w:val="007E2957"/>
    <w:rsid w:val="007E4850"/>
    <w:rsid w:val="007E6DA8"/>
    <w:rsid w:val="007E6E42"/>
    <w:rsid w:val="007E7238"/>
    <w:rsid w:val="007E72B7"/>
    <w:rsid w:val="007F0FE1"/>
    <w:rsid w:val="007F1C10"/>
    <w:rsid w:val="007F68F2"/>
    <w:rsid w:val="007F6EFC"/>
    <w:rsid w:val="0080071D"/>
    <w:rsid w:val="008014B2"/>
    <w:rsid w:val="008045D3"/>
    <w:rsid w:val="00805052"/>
    <w:rsid w:val="0080583F"/>
    <w:rsid w:val="00805FCC"/>
    <w:rsid w:val="0080630F"/>
    <w:rsid w:val="00806FE7"/>
    <w:rsid w:val="00810AF8"/>
    <w:rsid w:val="00810E0D"/>
    <w:rsid w:val="008118F5"/>
    <w:rsid w:val="0081369F"/>
    <w:rsid w:val="00813CB7"/>
    <w:rsid w:val="00815347"/>
    <w:rsid w:val="00817893"/>
    <w:rsid w:val="00821A0C"/>
    <w:rsid w:val="008226AF"/>
    <w:rsid w:val="0082489E"/>
    <w:rsid w:val="00826CD8"/>
    <w:rsid w:val="00827A7B"/>
    <w:rsid w:val="00832398"/>
    <w:rsid w:val="008323EF"/>
    <w:rsid w:val="008329D7"/>
    <w:rsid w:val="00832E5B"/>
    <w:rsid w:val="0083386F"/>
    <w:rsid w:val="00836CE9"/>
    <w:rsid w:val="00836F49"/>
    <w:rsid w:val="008374DC"/>
    <w:rsid w:val="00840A49"/>
    <w:rsid w:val="00842BE6"/>
    <w:rsid w:val="00844441"/>
    <w:rsid w:val="0084674C"/>
    <w:rsid w:val="00847829"/>
    <w:rsid w:val="008506C4"/>
    <w:rsid w:val="00850B9E"/>
    <w:rsid w:val="0085155A"/>
    <w:rsid w:val="00851712"/>
    <w:rsid w:val="0085186B"/>
    <w:rsid w:val="00851A0E"/>
    <w:rsid w:val="00852ABC"/>
    <w:rsid w:val="00854D86"/>
    <w:rsid w:val="00856DB5"/>
    <w:rsid w:val="00860D5B"/>
    <w:rsid w:val="00862217"/>
    <w:rsid w:val="0086373B"/>
    <w:rsid w:val="00865173"/>
    <w:rsid w:val="008663CA"/>
    <w:rsid w:val="00866FCE"/>
    <w:rsid w:val="0087063C"/>
    <w:rsid w:val="0087073F"/>
    <w:rsid w:val="008713B3"/>
    <w:rsid w:val="008743EE"/>
    <w:rsid w:val="008752AD"/>
    <w:rsid w:val="008778F6"/>
    <w:rsid w:val="00877B16"/>
    <w:rsid w:val="00877D04"/>
    <w:rsid w:val="00880475"/>
    <w:rsid w:val="00882B1B"/>
    <w:rsid w:val="00883CC6"/>
    <w:rsid w:val="008858E6"/>
    <w:rsid w:val="00885C01"/>
    <w:rsid w:val="008879F4"/>
    <w:rsid w:val="0089012A"/>
    <w:rsid w:val="008914E6"/>
    <w:rsid w:val="008925DE"/>
    <w:rsid w:val="00892CCC"/>
    <w:rsid w:val="008A0E03"/>
    <w:rsid w:val="008A51E3"/>
    <w:rsid w:val="008A52D3"/>
    <w:rsid w:val="008B107D"/>
    <w:rsid w:val="008B109C"/>
    <w:rsid w:val="008B36C9"/>
    <w:rsid w:val="008B39DB"/>
    <w:rsid w:val="008B5CE0"/>
    <w:rsid w:val="008C0192"/>
    <w:rsid w:val="008C3EC6"/>
    <w:rsid w:val="008C7D4D"/>
    <w:rsid w:val="008D0B55"/>
    <w:rsid w:val="008D1659"/>
    <w:rsid w:val="008D2A7D"/>
    <w:rsid w:val="008D3607"/>
    <w:rsid w:val="008D4922"/>
    <w:rsid w:val="008D5E8F"/>
    <w:rsid w:val="008E2BC8"/>
    <w:rsid w:val="008E3447"/>
    <w:rsid w:val="008E48B8"/>
    <w:rsid w:val="008E55E8"/>
    <w:rsid w:val="008E7675"/>
    <w:rsid w:val="008E7B4A"/>
    <w:rsid w:val="008F132A"/>
    <w:rsid w:val="008F1F5A"/>
    <w:rsid w:val="008F3C01"/>
    <w:rsid w:val="009031BC"/>
    <w:rsid w:val="00910609"/>
    <w:rsid w:val="00914F8B"/>
    <w:rsid w:val="00915236"/>
    <w:rsid w:val="0091568B"/>
    <w:rsid w:val="009169D1"/>
    <w:rsid w:val="00917205"/>
    <w:rsid w:val="009200A8"/>
    <w:rsid w:val="00920326"/>
    <w:rsid w:val="00921388"/>
    <w:rsid w:val="00921E61"/>
    <w:rsid w:val="00922029"/>
    <w:rsid w:val="0092734B"/>
    <w:rsid w:val="0092737F"/>
    <w:rsid w:val="00927FC5"/>
    <w:rsid w:val="00931307"/>
    <w:rsid w:val="00936064"/>
    <w:rsid w:val="00942766"/>
    <w:rsid w:val="0094364D"/>
    <w:rsid w:val="00945B7C"/>
    <w:rsid w:val="00946558"/>
    <w:rsid w:val="00947616"/>
    <w:rsid w:val="00952FEE"/>
    <w:rsid w:val="00956D11"/>
    <w:rsid w:val="00964499"/>
    <w:rsid w:val="009659CB"/>
    <w:rsid w:val="00965B61"/>
    <w:rsid w:val="00966CF8"/>
    <w:rsid w:val="00970A15"/>
    <w:rsid w:val="00971C6D"/>
    <w:rsid w:val="00972EEF"/>
    <w:rsid w:val="00973824"/>
    <w:rsid w:val="00973DD0"/>
    <w:rsid w:val="0097420A"/>
    <w:rsid w:val="009742A6"/>
    <w:rsid w:val="009763E4"/>
    <w:rsid w:val="00980FE5"/>
    <w:rsid w:val="009823AF"/>
    <w:rsid w:val="00984D36"/>
    <w:rsid w:val="00986F28"/>
    <w:rsid w:val="009913EF"/>
    <w:rsid w:val="00995D48"/>
    <w:rsid w:val="00997AEC"/>
    <w:rsid w:val="009A0A1F"/>
    <w:rsid w:val="009A1D16"/>
    <w:rsid w:val="009A3BA5"/>
    <w:rsid w:val="009A42C5"/>
    <w:rsid w:val="009A75C8"/>
    <w:rsid w:val="009B30DC"/>
    <w:rsid w:val="009B37C0"/>
    <w:rsid w:val="009B6A84"/>
    <w:rsid w:val="009B7F67"/>
    <w:rsid w:val="009C0CF1"/>
    <w:rsid w:val="009C20ED"/>
    <w:rsid w:val="009C3C05"/>
    <w:rsid w:val="009C45D4"/>
    <w:rsid w:val="009C5846"/>
    <w:rsid w:val="009D06E7"/>
    <w:rsid w:val="009D181B"/>
    <w:rsid w:val="009D1BBC"/>
    <w:rsid w:val="009D24E6"/>
    <w:rsid w:val="009D4973"/>
    <w:rsid w:val="009D4991"/>
    <w:rsid w:val="009D59F0"/>
    <w:rsid w:val="009D5DF3"/>
    <w:rsid w:val="009D6542"/>
    <w:rsid w:val="009D6A1B"/>
    <w:rsid w:val="009D7128"/>
    <w:rsid w:val="009E2798"/>
    <w:rsid w:val="009E57B1"/>
    <w:rsid w:val="009F3341"/>
    <w:rsid w:val="009F36FB"/>
    <w:rsid w:val="009F6465"/>
    <w:rsid w:val="009F675B"/>
    <w:rsid w:val="00A04F5D"/>
    <w:rsid w:val="00A05132"/>
    <w:rsid w:val="00A10184"/>
    <w:rsid w:val="00A1083C"/>
    <w:rsid w:val="00A15024"/>
    <w:rsid w:val="00A1644E"/>
    <w:rsid w:val="00A22149"/>
    <w:rsid w:val="00A22767"/>
    <w:rsid w:val="00A22D28"/>
    <w:rsid w:val="00A24CA6"/>
    <w:rsid w:val="00A24CF7"/>
    <w:rsid w:val="00A264B7"/>
    <w:rsid w:val="00A27E26"/>
    <w:rsid w:val="00A32C75"/>
    <w:rsid w:val="00A43EA4"/>
    <w:rsid w:val="00A45A76"/>
    <w:rsid w:val="00A468F4"/>
    <w:rsid w:val="00A51A66"/>
    <w:rsid w:val="00A563BB"/>
    <w:rsid w:val="00A57787"/>
    <w:rsid w:val="00A6020E"/>
    <w:rsid w:val="00A60C93"/>
    <w:rsid w:val="00A6177A"/>
    <w:rsid w:val="00A6296B"/>
    <w:rsid w:val="00A73067"/>
    <w:rsid w:val="00A735F1"/>
    <w:rsid w:val="00A74FC6"/>
    <w:rsid w:val="00A8042B"/>
    <w:rsid w:val="00A81FEC"/>
    <w:rsid w:val="00A82600"/>
    <w:rsid w:val="00A83E2C"/>
    <w:rsid w:val="00A8456F"/>
    <w:rsid w:val="00A84C2A"/>
    <w:rsid w:val="00A8524E"/>
    <w:rsid w:val="00A85397"/>
    <w:rsid w:val="00A85E8A"/>
    <w:rsid w:val="00A87E16"/>
    <w:rsid w:val="00A87E52"/>
    <w:rsid w:val="00AA193E"/>
    <w:rsid w:val="00AA3458"/>
    <w:rsid w:val="00AA4D78"/>
    <w:rsid w:val="00AA5869"/>
    <w:rsid w:val="00AA5A06"/>
    <w:rsid w:val="00AA7290"/>
    <w:rsid w:val="00AA7FA5"/>
    <w:rsid w:val="00AB0421"/>
    <w:rsid w:val="00AB1B31"/>
    <w:rsid w:val="00AB21A7"/>
    <w:rsid w:val="00AB2216"/>
    <w:rsid w:val="00AB31CE"/>
    <w:rsid w:val="00AB3486"/>
    <w:rsid w:val="00AB3844"/>
    <w:rsid w:val="00AB5A59"/>
    <w:rsid w:val="00AB72B5"/>
    <w:rsid w:val="00AC41AD"/>
    <w:rsid w:val="00AC572A"/>
    <w:rsid w:val="00AC691B"/>
    <w:rsid w:val="00AC735D"/>
    <w:rsid w:val="00AC7A08"/>
    <w:rsid w:val="00AD26B0"/>
    <w:rsid w:val="00AD790D"/>
    <w:rsid w:val="00AE085C"/>
    <w:rsid w:val="00AE1AC2"/>
    <w:rsid w:val="00AE2D71"/>
    <w:rsid w:val="00AE6801"/>
    <w:rsid w:val="00AE7876"/>
    <w:rsid w:val="00AF0D91"/>
    <w:rsid w:val="00AF1ECA"/>
    <w:rsid w:val="00AF4F29"/>
    <w:rsid w:val="00AF76DE"/>
    <w:rsid w:val="00B003C7"/>
    <w:rsid w:val="00B00BAE"/>
    <w:rsid w:val="00B026AF"/>
    <w:rsid w:val="00B052F5"/>
    <w:rsid w:val="00B06570"/>
    <w:rsid w:val="00B06C07"/>
    <w:rsid w:val="00B10810"/>
    <w:rsid w:val="00B129FC"/>
    <w:rsid w:val="00B142A0"/>
    <w:rsid w:val="00B2051D"/>
    <w:rsid w:val="00B21E7A"/>
    <w:rsid w:val="00B2414E"/>
    <w:rsid w:val="00B241A3"/>
    <w:rsid w:val="00B249AC"/>
    <w:rsid w:val="00B25F50"/>
    <w:rsid w:val="00B34C71"/>
    <w:rsid w:val="00B35BFE"/>
    <w:rsid w:val="00B35D37"/>
    <w:rsid w:val="00B37786"/>
    <w:rsid w:val="00B4079F"/>
    <w:rsid w:val="00B43CD4"/>
    <w:rsid w:val="00B44CDA"/>
    <w:rsid w:val="00B5066D"/>
    <w:rsid w:val="00B509C0"/>
    <w:rsid w:val="00B51DFB"/>
    <w:rsid w:val="00B53E9B"/>
    <w:rsid w:val="00B54A1A"/>
    <w:rsid w:val="00B56E03"/>
    <w:rsid w:val="00B60019"/>
    <w:rsid w:val="00B6433B"/>
    <w:rsid w:val="00B6435E"/>
    <w:rsid w:val="00B660EE"/>
    <w:rsid w:val="00B665EF"/>
    <w:rsid w:val="00B677B2"/>
    <w:rsid w:val="00B67FA6"/>
    <w:rsid w:val="00B72489"/>
    <w:rsid w:val="00B73F6F"/>
    <w:rsid w:val="00B73F87"/>
    <w:rsid w:val="00B80B09"/>
    <w:rsid w:val="00B80DF5"/>
    <w:rsid w:val="00B81916"/>
    <w:rsid w:val="00B8490F"/>
    <w:rsid w:val="00B85D08"/>
    <w:rsid w:val="00B8672C"/>
    <w:rsid w:val="00B8718C"/>
    <w:rsid w:val="00B87462"/>
    <w:rsid w:val="00B907C4"/>
    <w:rsid w:val="00B90D6B"/>
    <w:rsid w:val="00B93005"/>
    <w:rsid w:val="00B932EC"/>
    <w:rsid w:val="00B9633E"/>
    <w:rsid w:val="00BA7764"/>
    <w:rsid w:val="00BB4064"/>
    <w:rsid w:val="00BB4532"/>
    <w:rsid w:val="00BC1E7E"/>
    <w:rsid w:val="00BC40CE"/>
    <w:rsid w:val="00BC5A75"/>
    <w:rsid w:val="00BC69EC"/>
    <w:rsid w:val="00BD232F"/>
    <w:rsid w:val="00BD42E5"/>
    <w:rsid w:val="00BD4418"/>
    <w:rsid w:val="00BD488C"/>
    <w:rsid w:val="00BD5B2C"/>
    <w:rsid w:val="00BD5EE4"/>
    <w:rsid w:val="00BD627E"/>
    <w:rsid w:val="00BD657D"/>
    <w:rsid w:val="00BD6EF1"/>
    <w:rsid w:val="00BE0609"/>
    <w:rsid w:val="00BE11C7"/>
    <w:rsid w:val="00BE3D2A"/>
    <w:rsid w:val="00BE7A08"/>
    <w:rsid w:val="00BF04F0"/>
    <w:rsid w:val="00BF17E5"/>
    <w:rsid w:val="00BF3079"/>
    <w:rsid w:val="00BF58C1"/>
    <w:rsid w:val="00C0154E"/>
    <w:rsid w:val="00C01F9E"/>
    <w:rsid w:val="00C0449E"/>
    <w:rsid w:val="00C05D49"/>
    <w:rsid w:val="00C10047"/>
    <w:rsid w:val="00C10BE0"/>
    <w:rsid w:val="00C11738"/>
    <w:rsid w:val="00C14ED3"/>
    <w:rsid w:val="00C15F62"/>
    <w:rsid w:val="00C17AAC"/>
    <w:rsid w:val="00C2078D"/>
    <w:rsid w:val="00C229DD"/>
    <w:rsid w:val="00C26A89"/>
    <w:rsid w:val="00C27FAA"/>
    <w:rsid w:val="00C31529"/>
    <w:rsid w:val="00C34B79"/>
    <w:rsid w:val="00C351CC"/>
    <w:rsid w:val="00C36726"/>
    <w:rsid w:val="00C402D1"/>
    <w:rsid w:val="00C46FA4"/>
    <w:rsid w:val="00C50DB7"/>
    <w:rsid w:val="00C515B9"/>
    <w:rsid w:val="00C5278F"/>
    <w:rsid w:val="00C538ED"/>
    <w:rsid w:val="00C56756"/>
    <w:rsid w:val="00C56BCE"/>
    <w:rsid w:val="00C570F9"/>
    <w:rsid w:val="00C61093"/>
    <w:rsid w:val="00C61B11"/>
    <w:rsid w:val="00C62436"/>
    <w:rsid w:val="00C62C96"/>
    <w:rsid w:val="00C63491"/>
    <w:rsid w:val="00C652D3"/>
    <w:rsid w:val="00C66289"/>
    <w:rsid w:val="00C705E0"/>
    <w:rsid w:val="00C749F7"/>
    <w:rsid w:val="00C75122"/>
    <w:rsid w:val="00C77341"/>
    <w:rsid w:val="00C804EB"/>
    <w:rsid w:val="00C81A4D"/>
    <w:rsid w:val="00C81C25"/>
    <w:rsid w:val="00C81FFF"/>
    <w:rsid w:val="00C82178"/>
    <w:rsid w:val="00C82640"/>
    <w:rsid w:val="00C82F86"/>
    <w:rsid w:val="00C84A55"/>
    <w:rsid w:val="00C84E49"/>
    <w:rsid w:val="00C87E84"/>
    <w:rsid w:val="00C91B17"/>
    <w:rsid w:val="00C91BFC"/>
    <w:rsid w:val="00C974B4"/>
    <w:rsid w:val="00C97E84"/>
    <w:rsid w:val="00CA11E5"/>
    <w:rsid w:val="00CA1960"/>
    <w:rsid w:val="00CA266D"/>
    <w:rsid w:val="00CA2DA4"/>
    <w:rsid w:val="00CA38F4"/>
    <w:rsid w:val="00CA4F8C"/>
    <w:rsid w:val="00CA599E"/>
    <w:rsid w:val="00CB24A5"/>
    <w:rsid w:val="00CB310C"/>
    <w:rsid w:val="00CB719F"/>
    <w:rsid w:val="00CC0F03"/>
    <w:rsid w:val="00CC334F"/>
    <w:rsid w:val="00CC5349"/>
    <w:rsid w:val="00CC54CD"/>
    <w:rsid w:val="00CC6F7D"/>
    <w:rsid w:val="00CD11CC"/>
    <w:rsid w:val="00CD130F"/>
    <w:rsid w:val="00CD2B65"/>
    <w:rsid w:val="00CD4D46"/>
    <w:rsid w:val="00CD5F85"/>
    <w:rsid w:val="00CD75A9"/>
    <w:rsid w:val="00CD7A43"/>
    <w:rsid w:val="00CE265F"/>
    <w:rsid w:val="00CE3CB2"/>
    <w:rsid w:val="00CE4EF7"/>
    <w:rsid w:val="00CE5FA9"/>
    <w:rsid w:val="00CE7592"/>
    <w:rsid w:val="00CE78D5"/>
    <w:rsid w:val="00CF1DA8"/>
    <w:rsid w:val="00CF24A7"/>
    <w:rsid w:val="00CF25FF"/>
    <w:rsid w:val="00CF2720"/>
    <w:rsid w:val="00CF2B81"/>
    <w:rsid w:val="00CF4DBE"/>
    <w:rsid w:val="00CF6B33"/>
    <w:rsid w:val="00D0057A"/>
    <w:rsid w:val="00D00612"/>
    <w:rsid w:val="00D0400A"/>
    <w:rsid w:val="00D06EA3"/>
    <w:rsid w:val="00D07538"/>
    <w:rsid w:val="00D07AE5"/>
    <w:rsid w:val="00D10218"/>
    <w:rsid w:val="00D10B19"/>
    <w:rsid w:val="00D11858"/>
    <w:rsid w:val="00D134B0"/>
    <w:rsid w:val="00D13706"/>
    <w:rsid w:val="00D13FE3"/>
    <w:rsid w:val="00D15A03"/>
    <w:rsid w:val="00D15E02"/>
    <w:rsid w:val="00D232D2"/>
    <w:rsid w:val="00D25847"/>
    <w:rsid w:val="00D26705"/>
    <w:rsid w:val="00D269E8"/>
    <w:rsid w:val="00D27B67"/>
    <w:rsid w:val="00D3001B"/>
    <w:rsid w:val="00D30BFA"/>
    <w:rsid w:val="00D30E71"/>
    <w:rsid w:val="00D30EDE"/>
    <w:rsid w:val="00D33990"/>
    <w:rsid w:val="00D344A6"/>
    <w:rsid w:val="00D349BC"/>
    <w:rsid w:val="00D34E9B"/>
    <w:rsid w:val="00D362B8"/>
    <w:rsid w:val="00D37BED"/>
    <w:rsid w:val="00D45D7E"/>
    <w:rsid w:val="00D47937"/>
    <w:rsid w:val="00D55872"/>
    <w:rsid w:val="00D61DD5"/>
    <w:rsid w:val="00D62B45"/>
    <w:rsid w:val="00D63D9F"/>
    <w:rsid w:val="00D64334"/>
    <w:rsid w:val="00D6451C"/>
    <w:rsid w:val="00D65879"/>
    <w:rsid w:val="00D67B34"/>
    <w:rsid w:val="00D70CFD"/>
    <w:rsid w:val="00D72ADF"/>
    <w:rsid w:val="00D75F6D"/>
    <w:rsid w:val="00D7611A"/>
    <w:rsid w:val="00D80931"/>
    <w:rsid w:val="00D81EED"/>
    <w:rsid w:val="00D838D3"/>
    <w:rsid w:val="00D845A7"/>
    <w:rsid w:val="00D91249"/>
    <w:rsid w:val="00D95F79"/>
    <w:rsid w:val="00D96518"/>
    <w:rsid w:val="00DA29D6"/>
    <w:rsid w:val="00DA3CCA"/>
    <w:rsid w:val="00DA5059"/>
    <w:rsid w:val="00DA5CAB"/>
    <w:rsid w:val="00DA659D"/>
    <w:rsid w:val="00DA7498"/>
    <w:rsid w:val="00DA7C48"/>
    <w:rsid w:val="00DB0C0E"/>
    <w:rsid w:val="00DB56D6"/>
    <w:rsid w:val="00DB70EB"/>
    <w:rsid w:val="00DC072B"/>
    <w:rsid w:val="00DC085A"/>
    <w:rsid w:val="00DC1993"/>
    <w:rsid w:val="00DC2DB1"/>
    <w:rsid w:val="00DD477A"/>
    <w:rsid w:val="00DE0E57"/>
    <w:rsid w:val="00DE1B5F"/>
    <w:rsid w:val="00DE37B7"/>
    <w:rsid w:val="00DE63F9"/>
    <w:rsid w:val="00DE7BA7"/>
    <w:rsid w:val="00DE7F69"/>
    <w:rsid w:val="00DF01A8"/>
    <w:rsid w:val="00DF21B4"/>
    <w:rsid w:val="00DF524B"/>
    <w:rsid w:val="00DF5F1A"/>
    <w:rsid w:val="00DF64AE"/>
    <w:rsid w:val="00DF6B7E"/>
    <w:rsid w:val="00DF7921"/>
    <w:rsid w:val="00E02DF6"/>
    <w:rsid w:val="00E04B98"/>
    <w:rsid w:val="00E06163"/>
    <w:rsid w:val="00E06974"/>
    <w:rsid w:val="00E111E3"/>
    <w:rsid w:val="00E11410"/>
    <w:rsid w:val="00E14FD6"/>
    <w:rsid w:val="00E2130C"/>
    <w:rsid w:val="00E2284A"/>
    <w:rsid w:val="00E22ABB"/>
    <w:rsid w:val="00E23AC7"/>
    <w:rsid w:val="00E25855"/>
    <w:rsid w:val="00E260DE"/>
    <w:rsid w:val="00E30709"/>
    <w:rsid w:val="00E34660"/>
    <w:rsid w:val="00E35036"/>
    <w:rsid w:val="00E369A7"/>
    <w:rsid w:val="00E41A17"/>
    <w:rsid w:val="00E45A5D"/>
    <w:rsid w:val="00E46B7C"/>
    <w:rsid w:val="00E47B65"/>
    <w:rsid w:val="00E514DC"/>
    <w:rsid w:val="00E52663"/>
    <w:rsid w:val="00E5409C"/>
    <w:rsid w:val="00E5431C"/>
    <w:rsid w:val="00E54C49"/>
    <w:rsid w:val="00E571DB"/>
    <w:rsid w:val="00E6504A"/>
    <w:rsid w:val="00E65C72"/>
    <w:rsid w:val="00E70591"/>
    <w:rsid w:val="00E7553A"/>
    <w:rsid w:val="00E75BB7"/>
    <w:rsid w:val="00E760EF"/>
    <w:rsid w:val="00E761FD"/>
    <w:rsid w:val="00E772AC"/>
    <w:rsid w:val="00E77D8A"/>
    <w:rsid w:val="00E830BD"/>
    <w:rsid w:val="00E842B5"/>
    <w:rsid w:val="00E84608"/>
    <w:rsid w:val="00E864EB"/>
    <w:rsid w:val="00E872FA"/>
    <w:rsid w:val="00E87E70"/>
    <w:rsid w:val="00E947A2"/>
    <w:rsid w:val="00EA0606"/>
    <w:rsid w:val="00EA0758"/>
    <w:rsid w:val="00EA4F26"/>
    <w:rsid w:val="00EA5238"/>
    <w:rsid w:val="00EA61F9"/>
    <w:rsid w:val="00EA62DA"/>
    <w:rsid w:val="00EA7EA9"/>
    <w:rsid w:val="00EA7F9E"/>
    <w:rsid w:val="00EB58C1"/>
    <w:rsid w:val="00EB6C89"/>
    <w:rsid w:val="00EC0508"/>
    <w:rsid w:val="00EC15ED"/>
    <w:rsid w:val="00EC257B"/>
    <w:rsid w:val="00EC519E"/>
    <w:rsid w:val="00EC6D75"/>
    <w:rsid w:val="00EC7110"/>
    <w:rsid w:val="00EC7B99"/>
    <w:rsid w:val="00ED0569"/>
    <w:rsid w:val="00ED108D"/>
    <w:rsid w:val="00ED2570"/>
    <w:rsid w:val="00ED5DB7"/>
    <w:rsid w:val="00ED6818"/>
    <w:rsid w:val="00ED6ABA"/>
    <w:rsid w:val="00EE0337"/>
    <w:rsid w:val="00EE3BAE"/>
    <w:rsid w:val="00EE41EA"/>
    <w:rsid w:val="00EE5153"/>
    <w:rsid w:val="00EE6981"/>
    <w:rsid w:val="00EE6BEF"/>
    <w:rsid w:val="00EE7DAA"/>
    <w:rsid w:val="00EF0E8E"/>
    <w:rsid w:val="00EF1612"/>
    <w:rsid w:val="00EF1FFA"/>
    <w:rsid w:val="00EF591B"/>
    <w:rsid w:val="00EF6766"/>
    <w:rsid w:val="00EF6B6C"/>
    <w:rsid w:val="00EF7837"/>
    <w:rsid w:val="00F02971"/>
    <w:rsid w:val="00F0370C"/>
    <w:rsid w:val="00F0450D"/>
    <w:rsid w:val="00F06FEC"/>
    <w:rsid w:val="00F16211"/>
    <w:rsid w:val="00F16569"/>
    <w:rsid w:val="00F16634"/>
    <w:rsid w:val="00F16F7C"/>
    <w:rsid w:val="00F1771B"/>
    <w:rsid w:val="00F17D71"/>
    <w:rsid w:val="00F20E7A"/>
    <w:rsid w:val="00F21659"/>
    <w:rsid w:val="00F240D0"/>
    <w:rsid w:val="00F308C1"/>
    <w:rsid w:val="00F34085"/>
    <w:rsid w:val="00F3663A"/>
    <w:rsid w:val="00F40E53"/>
    <w:rsid w:val="00F43294"/>
    <w:rsid w:val="00F459F0"/>
    <w:rsid w:val="00F478EE"/>
    <w:rsid w:val="00F47B33"/>
    <w:rsid w:val="00F533BC"/>
    <w:rsid w:val="00F535E0"/>
    <w:rsid w:val="00F5637E"/>
    <w:rsid w:val="00F57D07"/>
    <w:rsid w:val="00F57DBE"/>
    <w:rsid w:val="00F612C7"/>
    <w:rsid w:val="00F63CD1"/>
    <w:rsid w:val="00F65050"/>
    <w:rsid w:val="00F6618F"/>
    <w:rsid w:val="00F67610"/>
    <w:rsid w:val="00F7298B"/>
    <w:rsid w:val="00F73284"/>
    <w:rsid w:val="00F73C9F"/>
    <w:rsid w:val="00F73CDB"/>
    <w:rsid w:val="00F75B6A"/>
    <w:rsid w:val="00F7794B"/>
    <w:rsid w:val="00F80434"/>
    <w:rsid w:val="00F81271"/>
    <w:rsid w:val="00F8185E"/>
    <w:rsid w:val="00F84150"/>
    <w:rsid w:val="00F8796B"/>
    <w:rsid w:val="00F9198D"/>
    <w:rsid w:val="00F950FE"/>
    <w:rsid w:val="00F953C4"/>
    <w:rsid w:val="00F96A76"/>
    <w:rsid w:val="00F97A39"/>
    <w:rsid w:val="00FA18AA"/>
    <w:rsid w:val="00FA1AFD"/>
    <w:rsid w:val="00FA2A1B"/>
    <w:rsid w:val="00FA4737"/>
    <w:rsid w:val="00FA592C"/>
    <w:rsid w:val="00FA7B82"/>
    <w:rsid w:val="00FB1D55"/>
    <w:rsid w:val="00FB26EF"/>
    <w:rsid w:val="00FB4897"/>
    <w:rsid w:val="00FC107B"/>
    <w:rsid w:val="00FC1463"/>
    <w:rsid w:val="00FC52B7"/>
    <w:rsid w:val="00FC609F"/>
    <w:rsid w:val="00FC71B8"/>
    <w:rsid w:val="00FD0095"/>
    <w:rsid w:val="00FD2D06"/>
    <w:rsid w:val="00FD3107"/>
    <w:rsid w:val="00FD421B"/>
    <w:rsid w:val="00FD4791"/>
    <w:rsid w:val="00FD7370"/>
    <w:rsid w:val="00FE0256"/>
    <w:rsid w:val="00FE0D5A"/>
    <w:rsid w:val="00FE31C3"/>
    <w:rsid w:val="00FE3818"/>
    <w:rsid w:val="00FF268F"/>
    <w:rsid w:val="00FF3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6FDBFE2"/>
  <w15:chartTrackingRefBased/>
  <w15:docId w15:val="{C457D6CA-BB24-4208-B3A2-7A1CB925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C0"/>
    <w:pPr>
      <w:spacing w:after="0" w:line="240" w:lineRule="auto"/>
    </w:pPr>
    <w:rPr>
      <w:rFonts w:ascii="Arial" w:hAnsi="Arial"/>
      <w:sz w:val="20"/>
    </w:rPr>
  </w:style>
  <w:style w:type="paragraph" w:styleId="Ttulo1">
    <w:name w:val="heading 1"/>
    <w:basedOn w:val="Normal"/>
    <w:next w:val="Normal"/>
    <w:link w:val="Ttulo1Char"/>
    <w:uiPriority w:val="9"/>
    <w:qFormat/>
    <w:rsid w:val="003D58C0"/>
    <w:pPr>
      <w:spacing w:before="100" w:beforeAutospacing="1" w:after="100" w:afterAutospacing="1" w:line="360" w:lineRule="auto"/>
      <w:jc w:val="center"/>
      <w:outlineLvl w:val="0"/>
    </w:pPr>
    <w:rPr>
      <w:b/>
      <w:sz w:val="22"/>
    </w:rPr>
  </w:style>
  <w:style w:type="paragraph" w:styleId="Ttulo2">
    <w:name w:val="heading 2"/>
    <w:basedOn w:val="Ttulo1"/>
    <w:next w:val="Normal"/>
    <w:link w:val="Ttulo2Char"/>
    <w:unhideWhenUsed/>
    <w:qFormat/>
    <w:rsid w:val="003D58C0"/>
    <w:pPr>
      <w:spacing w:before="0" w:beforeAutospacing="0" w:after="0" w:afterAutospacing="0" w:line="240" w:lineRule="auto"/>
      <w:jc w:val="left"/>
      <w:outlineLvl w:val="1"/>
    </w:pPr>
    <w:rPr>
      <w:rFonts w:cs="Arial"/>
      <w:bCs/>
    </w:rPr>
  </w:style>
  <w:style w:type="paragraph" w:styleId="Ttulo3">
    <w:name w:val="heading 3"/>
    <w:basedOn w:val="Normal"/>
    <w:next w:val="Corpodetexto"/>
    <w:link w:val="Ttulo3Char"/>
    <w:qFormat/>
    <w:rsid w:val="00486625"/>
    <w:pPr>
      <w:keepNext/>
      <w:tabs>
        <w:tab w:val="num" w:pos="720"/>
      </w:tabs>
      <w:suppressAutoHyphens/>
      <w:ind w:left="720" w:hanging="720"/>
      <w:jc w:val="center"/>
      <w:outlineLvl w:val="2"/>
    </w:pPr>
    <w:rPr>
      <w:rFonts w:ascii="Times New Roman" w:eastAsia="Times New Roman" w:hAnsi="Times New Roman" w:cs="Times New Roman"/>
      <w:b/>
      <w:kern w:val="1"/>
      <w:sz w:val="32"/>
      <w:szCs w:val="20"/>
      <w:lang w:eastAsia="ar-SA"/>
    </w:rPr>
  </w:style>
  <w:style w:type="paragraph" w:styleId="Ttulo4">
    <w:name w:val="heading 4"/>
    <w:basedOn w:val="Normal"/>
    <w:next w:val="Corpodetexto"/>
    <w:link w:val="Ttulo4Char"/>
    <w:qFormat/>
    <w:rsid w:val="00486625"/>
    <w:pPr>
      <w:keepNext/>
      <w:tabs>
        <w:tab w:val="num" w:pos="864"/>
      </w:tabs>
      <w:suppressAutoHyphens/>
      <w:ind w:left="864" w:hanging="864"/>
      <w:outlineLvl w:val="3"/>
    </w:pPr>
    <w:rPr>
      <w:rFonts w:ascii="Times New Roman" w:eastAsia="Times New Roman" w:hAnsi="Times New Roman" w:cs="Times New Roman"/>
      <w:b/>
      <w:kern w:val="1"/>
      <w:sz w:val="28"/>
      <w:szCs w:val="20"/>
      <w:lang w:eastAsia="ar-SA"/>
    </w:rPr>
  </w:style>
  <w:style w:type="paragraph" w:styleId="Ttulo5">
    <w:name w:val="heading 5"/>
    <w:basedOn w:val="Normal"/>
    <w:next w:val="Corpodetexto"/>
    <w:link w:val="Ttulo5Char"/>
    <w:qFormat/>
    <w:rsid w:val="00486625"/>
    <w:pPr>
      <w:keepNext/>
      <w:tabs>
        <w:tab w:val="left" w:pos="720"/>
        <w:tab w:val="num" w:pos="1008"/>
      </w:tabs>
      <w:suppressAutoHyphens/>
      <w:ind w:left="1008" w:hanging="1008"/>
      <w:jc w:val="center"/>
      <w:outlineLvl w:val="4"/>
    </w:pPr>
    <w:rPr>
      <w:rFonts w:ascii="Times New Roman" w:eastAsia="Times New Roman" w:hAnsi="Times New Roman" w:cs="Times New Roman"/>
      <w:kern w:val="1"/>
      <w:sz w:val="24"/>
      <w:szCs w:val="20"/>
      <w:lang w:eastAsia="ar-SA"/>
    </w:rPr>
  </w:style>
  <w:style w:type="paragraph" w:styleId="Ttulo6">
    <w:name w:val="heading 6"/>
    <w:basedOn w:val="Normal"/>
    <w:next w:val="Corpodetexto"/>
    <w:link w:val="Ttulo6Char"/>
    <w:uiPriority w:val="99"/>
    <w:qFormat/>
    <w:rsid w:val="00486625"/>
    <w:pPr>
      <w:keepNext/>
      <w:tabs>
        <w:tab w:val="left" w:pos="720"/>
        <w:tab w:val="num" w:pos="1152"/>
      </w:tabs>
      <w:suppressAutoHyphens/>
      <w:ind w:left="1152" w:hanging="1152"/>
      <w:jc w:val="center"/>
      <w:outlineLvl w:val="5"/>
    </w:pPr>
    <w:rPr>
      <w:rFonts w:ascii="Times New Roman" w:eastAsia="Times New Roman" w:hAnsi="Times New Roman" w:cs="Times New Roman"/>
      <w:b/>
      <w:kern w:val="1"/>
      <w:sz w:val="16"/>
      <w:szCs w:val="20"/>
      <w:lang w:eastAsia="ar-SA"/>
    </w:rPr>
  </w:style>
  <w:style w:type="paragraph" w:styleId="Ttulo7">
    <w:name w:val="heading 7"/>
    <w:basedOn w:val="Normal"/>
    <w:next w:val="Corpodetexto"/>
    <w:link w:val="Ttulo7Char"/>
    <w:uiPriority w:val="99"/>
    <w:qFormat/>
    <w:rsid w:val="00486625"/>
    <w:pPr>
      <w:keepNext/>
      <w:tabs>
        <w:tab w:val="left" w:pos="720"/>
        <w:tab w:val="num" w:pos="1296"/>
      </w:tabs>
      <w:suppressAutoHyphens/>
      <w:ind w:left="1296" w:hanging="1296"/>
      <w:jc w:val="center"/>
      <w:outlineLvl w:val="6"/>
    </w:pPr>
    <w:rPr>
      <w:rFonts w:ascii="Times New Roman" w:eastAsia="Times New Roman" w:hAnsi="Times New Roman" w:cs="Times New Roman"/>
      <w:b/>
      <w:color w:val="000000"/>
      <w:kern w:val="1"/>
      <w:szCs w:val="20"/>
      <w:lang w:eastAsia="ar-SA"/>
    </w:rPr>
  </w:style>
  <w:style w:type="paragraph" w:styleId="Ttulo8">
    <w:name w:val="heading 8"/>
    <w:basedOn w:val="Normal"/>
    <w:next w:val="Corpodetexto"/>
    <w:link w:val="Ttulo8Char"/>
    <w:qFormat/>
    <w:rsid w:val="00486625"/>
    <w:pPr>
      <w:keepNext/>
      <w:tabs>
        <w:tab w:val="left" w:pos="720"/>
        <w:tab w:val="num" w:pos="1440"/>
      </w:tabs>
      <w:suppressAutoHyphens/>
      <w:ind w:left="1440" w:hanging="1440"/>
      <w:jc w:val="right"/>
      <w:outlineLvl w:val="7"/>
    </w:pPr>
    <w:rPr>
      <w:rFonts w:ascii="Times New Roman" w:eastAsia="Times New Roman" w:hAnsi="Times New Roman" w:cs="Times New Roman"/>
      <w:kern w:val="1"/>
      <w:sz w:val="24"/>
      <w:szCs w:val="20"/>
      <w:lang w:eastAsia="ar-SA"/>
    </w:rPr>
  </w:style>
  <w:style w:type="paragraph" w:styleId="Ttulo9">
    <w:name w:val="heading 9"/>
    <w:basedOn w:val="Normal"/>
    <w:next w:val="Corpodetexto"/>
    <w:link w:val="Ttulo9Char"/>
    <w:uiPriority w:val="99"/>
    <w:qFormat/>
    <w:rsid w:val="00486625"/>
    <w:pPr>
      <w:keepNext/>
      <w:tabs>
        <w:tab w:val="num" w:pos="1584"/>
      </w:tabs>
      <w:suppressAutoHyphens/>
      <w:ind w:left="1584" w:hanging="1584"/>
      <w:jc w:val="center"/>
      <w:outlineLvl w:val="8"/>
    </w:pPr>
    <w:rPr>
      <w:rFonts w:eastAsia="Times New Roman" w:cs="Times New Roman"/>
      <w:b/>
      <w:i/>
      <w:kern w:val="1"/>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58C0"/>
    <w:pPr>
      <w:tabs>
        <w:tab w:val="center" w:pos="4252"/>
        <w:tab w:val="right" w:pos="8504"/>
      </w:tabs>
    </w:pPr>
  </w:style>
  <w:style w:type="character" w:customStyle="1" w:styleId="CabealhoChar">
    <w:name w:val="Cabeçalho Char"/>
    <w:basedOn w:val="Fontepargpadro"/>
    <w:link w:val="Cabealho"/>
    <w:qFormat/>
    <w:rsid w:val="003D58C0"/>
  </w:style>
  <w:style w:type="paragraph" w:styleId="Rodap">
    <w:name w:val="footer"/>
    <w:basedOn w:val="Normal"/>
    <w:link w:val="RodapChar"/>
    <w:unhideWhenUsed/>
    <w:qFormat/>
    <w:rsid w:val="003D58C0"/>
    <w:pPr>
      <w:tabs>
        <w:tab w:val="center" w:pos="4252"/>
        <w:tab w:val="right" w:pos="8504"/>
      </w:tabs>
    </w:pPr>
  </w:style>
  <w:style w:type="character" w:customStyle="1" w:styleId="RodapChar">
    <w:name w:val="Rodapé Char"/>
    <w:basedOn w:val="Fontepargpadro"/>
    <w:link w:val="Rodap"/>
    <w:qFormat/>
    <w:rsid w:val="003D58C0"/>
  </w:style>
  <w:style w:type="character" w:customStyle="1" w:styleId="Ttulo1Char">
    <w:name w:val="Título 1 Char"/>
    <w:basedOn w:val="Fontepargpadro"/>
    <w:link w:val="Ttulo1"/>
    <w:uiPriority w:val="9"/>
    <w:qFormat/>
    <w:rsid w:val="003D58C0"/>
    <w:rPr>
      <w:rFonts w:ascii="Arial" w:hAnsi="Arial"/>
      <w:b/>
    </w:rPr>
  </w:style>
  <w:style w:type="table" w:styleId="Tabelacomgrade">
    <w:name w:val="Table Grid"/>
    <w:basedOn w:val="Tabelanormal"/>
    <w:uiPriority w:val="39"/>
    <w:rsid w:val="003D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qFormat/>
    <w:rsid w:val="003D58C0"/>
    <w:rPr>
      <w:rFonts w:ascii="Arial" w:hAnsi="Arial" w:cs="Arial"/>
      <w:b/>
      <w:bCs/>
    </w:rPr>
  </w:style>
  <w:style w:type="paragraph" w:customStyle="1" w:styleId="CabealhoeRodap">
    <w:name w:val="Cabeçalho e Rodapé"/>
    <w:uiPriority w:val="99"/>
    <w:qFormat/>
    <w:rsid w:val="003E3FD8"/>
    <w:pPr>
      <w:tabs>
        <w:tab w:val="right" w:pos="9020"/>
      </w:tabs>
      <w:spacing w:after="0" w:line="240" w:lineRule="auto"/>
    </w:pPr>
    <w:rPr>
      <w:rFonts w:ascii="Helvetica" w:eastAsia="Arial Unicode MS" w:hAnsi="Helvetica" w:cs="Helvetica"/>
      <w:color w:val="000000"/>
      <w:sz w:val="24"/>
      <w:szCs w:val="24"/>
      <w:lang w:eastAsia="pt-BR"/>
    </w:rPr>
  </w:style>
  <w:style w:type="paragraph" w:customStyle="1" w:styleId="western">
    <w:name w:val="western"/>
    <w:basedOn w:val="Normal"/>
    <w:qFormat/>
    <w:rsid w:val="00CF4DBE"/>
    <w:pPr>
      <w:spacing w:before="100" w:beforeAutospacing="1" w:after="119"/>
    </w:pPr>
    <w:rPr>
      <w:rFonts w:ascii="Times New Roman" w:eastAsia="Times New Roman" w:hAnsi="Times New Roman" w:cs="Times New Roman"/>
      <w:sz w:val="24"/>
      <w:szCs w:val="24"/>
      <w:lang w:eastAsia="pt-BR"/>
    </w:rPr>
  </w:style>
  <w:style w:type="character" w:customStyle="1" w:styleId="tex3">
    <w:name w:val="tex3"/>
    <w:basedOn w:val="Fontepargpadro"/>
    <w:rsid w:val="00A74FC6"/>
  </w:style>
  <w:style w:type="paragraph" w:styleId="NormalWeb">
    <w:name w:val="Normal (Web)"/>
    <w:basedOn w:val="Normal"/>
    <w:uiPriority w:val="99"/>
    <w:qFormat/>
    <w:rsid w:val="006119BC"/>
    <w:pPr>
      <w:autoSpaceDN w:val="0"/>
      <w:spacing w:before="100" w:after="100"/>
    </w:pPr>
    <w:rPr>
      <w:rFonts w:ascii="Times New Roman" w:eastAsia="Times New Roman" w:hAnsi="Times New Roman" w:cs="Times New Roman"/>
      <w:color w:val="00000A"/>
      <w:sz w:val="24"/>
      <w:szCs w:val="24"/>
      <w:lang w:eastAsia="zh-CN" w:bidi="hi-IN"/>
    </w:rPr>
  </w:style>
  <w:style w:type="character" w:customStyle="1" w:styleId="LinkdaInternet">
    <w:name w:val="Link da Internet"/>
    <w:rsid w:val="00970A15"/>
    <w:rPr>
      <w:color w:val="000080"/>
      <w:u w:val="single"/>
    </w:rPr>
  </w:style>
  <w:style w:type="paragraph" w:styleId="Pr-formataoHTML">
    <w:name w:val="HTML Preformatted"/>
    <w:basedOn w:val="Normal"/>
    <w:link w:val="Pr-formataoHTMLChar"/>
    <w:qFormat/>
    <w:rsid w:val="00AC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pPr>
    <w:rPr>
      <w:rFonts w:ascii="Courier New" w:eastAsia="NSimSun" w:hAnsi="Courier New" w:cs="Courier New"/>
      <w:color w:val="00000A"/>
      <w:kern w:val="3"/>
      <w:szCs w:val="20"/>
      <w:lang w:eastAsia="pt-BR" w:bidi="hi-IN"/>
    </w:rPr>
  </w:style>
  <w:style w:type="character" w:customStyle="1" w:styleId="Pr-formataoHTMLChar">
    <w:name w:val="Pré-formatação HTML Char"/>
    <w:basedOn w:val="Fontepargpadro"/>
    <w:link w:val="Pr-formataoHTML"/>
    <w:rsid w:val="00AC691B"/>
    <w:rPr>
      <w:rFonts w:ascii="Courier New" w:eastAsia="NSimSun" w:hAnsi="Courier New" w:cs="Courier New"/>
      <w:color w:val="00000A"/>
      <w:kern w:val="3"/>
      <w:sz w:val="20"/>
      <w:szCs w:val="20"/>
      <w:lang w:eastAsia="pt-BR" w:bidi="hi-IN"/>
    </w:rPr>
  </w:style>
  <w:style w:type="paragraph" w:styleId="PargrafodaLista">
    <w:name w:val="List Paragraph"/>
    <w:basedOn w:val="Normal"/>
    <w:uiPriority w:val="34"/>
    <w:qFormat/>
    <w:rsid w:val="00D00612"/>
    <w:pPr>
      <w:suppressAutoHyphens/>
      <w:ind w:left="708"/>
    </w:pPr>
    <w:rPr>
      <w:rFonts w:ascii="Times New Roman" w:eastAsia="Times New Roman" w:hAnsi="Times New Roman" w:cs="Times New Roman"/>
      <w:kern w:val="1"/>
      <w:szCs w:val="20"/>
      <w:lang w:eastAsia="ar-SA"/>
    </w:rPr>
  </w:style>
  <w:style w:type="character" w:styleId="Hyperlink">
    <w:name w:val="Hyperlink"/>
    <w:basedOn w:val="Fontepargpadro"/>
    <w:uiPriority w:val="99"/>
    <w:rsid w:val="00D00612"/>
    <w:rPr>
      <w:rFonts w:cs="Times New Roman"/>
      <w:color w:val="0000FF"/>
      <w:u w:val="single"/>
    </w:rPr>
  </w:style>
  <w:style w:type="character" w:customStyle="1" w:styleId="e24kjd">
    <w:name w:val="e24kjd"/>
    <w:basedOn w:val="Fontepargpadro"/>
    <w:rsid w:val="00D00612"/>
  </w:style>
  <w:style w:type="paragraph" w:customStyle="1" w:styleId="Standard">
    <w:name w:val="Standard"/>
    <w:qFormat/>
    <w:rsid w:val="00B21E7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Fontepargpadro1">
    <w:name w:val="Fonte parág. padrão1"/>
    <w:qFormat/>
    <w:rsid w:val="00111175"/>
  </w:style>
  <w:style w:type="paragraph" w:customStyle="1" w:styleId="WW-Corpodetexto2">
    <w:name w:val="WW-Corpo de texto 2"/>
    <w:basedOn w:val="Normal"/>
    <w:qFormat/>
    <w:rsid w:val="00111175"/>
    <w:pPr>
      <w:suppressAutoHyphens/>
      <w:spacing w:after="200" w:line="300" w:lineRule="auto"/>
      <w:jc w:val="both"/>
      <w:textAlignment w:val="baseline"/>
    </w:pPr>
    <w:rPr>
      <w:rFonts w:ascii="Verdana" w:eastAsia="Calibri" w:hAnsi="Verdana" w:cs="Verdana"/>
      <w:b/>
      <w:color w:val="00000A"/>
      <w:sz w:val="22"/>
      <w:lang w:eastAsia="zh-CN"/>
    </w:rPr>
  </w:style>
  <w:style w:type="character" w:customStyle="1" w:styleId="Ttulo3Char">
    <w:name w:val="Título 3 Char"/>
    <w:basedOn w:val="Fontepargpadro"/>
    <w:link w:val="Ttulo3"/>
    <w:qFormat/>
    <w:rsid w:val="00486625"/>
    <w:rPr>
      <w:rFonts w:ascii="Times New Roman" w:eastAsia="Times New Roman" w:hAnsi="Times New Roman" w:cs="Times New Roman"/>
      <w:b/>
      <w:kern w:val="1"/>
      <w:sz w:val="32"/>
      <w:szCs w:val="20"/>
      <w:lang w:eastAsia="ar-SA"/>
    </w:rPr>
  </w:style>
  <w:style w:type="character" w:customStyle="1" w:styleId="Ttulo4Char">
    <w:name w:val="Título 4 Char"/>
    <w:basedOn w:val="Fontepargpadro"/>
    <w:link w:val="Ttulo4"/>
    <w:qFormat/>
    <w:rsid w:val="00486625"/>
    <w:rPr>
      <w:rFonts w:ascii="Times New Roman" w:eastAsia="Times New Roman" w:hAnsi="Times New Roman" w:cs="Times New Roman"/>
      <w:b/>
      <w:kern w:val="1"/>
      <w:sz w:val="28"/>
      <w:szCs w:val="20"/>
      <w:lang w:eastAsia="ar-SA"/>
    </w:rPr>
  </w:style>
  <w:style w:type="character" w:customStyle="1" w:styleId="Ttulo5Char">
    <w:name w:val="Título 5 Char"/>
    <w:basedOn w:val="Fontepargpadro"/>
    <w:link w:val="Ttulo5"/>
    <w:qFormat/>
    <w:rsid w:val="00486625"/>
    <w:rPr>
      <w:rFonts w:ascii="Times New Roman" w:eastAsia="Times New Roman" w:hAnsi="Times New Roman" w:cs="Times New Roman"/>
      <w:kern w:val="1"/>
      <w:sz w:val="24"/>
      <w:szCs w:val="20"/>
      <w:lang w:eastAsia="ar-SA"/>
    </w:rPr>
  </w:style>
  <w:style w:type="character" w:customStyle="1" w:styleId="Ttulo6Char">
    <w:name w:val="Título 6 Char"/>
    <w:basedOn w:val="Fontepargpadro"/>
    <w:link w:val="Ttulo6"/>
    <w:uiPriority w:val="99"/>
    <w:rsid w:val="00486625"/>
    <w:rPr>
      <w:rFonts w:ascii="Times New Roman" w:eastAsia="Times New Roman" w:hAnsi="Times New Roman" w:cs="Times New Roman"/>
      <w:b/>
      <w:kern w:val="1"/>
      <w:sz w:val="16"/>
      <w:szCs w:val="20"/>
      <w:lang w:eastAsia="ar-SA"/>
    </w:rPr>
  </w:style>
  <w:style w:type="character" w:customStyle="1" w:styleId="Ttulo7Char">
    <w:name w:val="Título 7 Char"/>
    <w:basedOn w:val="Fontepargpadro"/>
    <w:link w:val="Ttulo7"/>
    <w:uiPriority w:val="99"/>
    <w:rsid w:val="00486625"/>
    <w:rPr>
      <w:rFonts w:ascii="Times New Roman" w:eastAsia="Times New Roman" w:hAnsi="Times New Roman" w:cs="Times New Roman"/>
      <w:b/>
      <w:color w:val="000000"/>
      <w:kern w:val="1"/>
      <w:sz w:val="20"/>
      <w:szCs w:val="20"/>
      <w:lang w:eastAsia="ar-SA"/>
    </w:rPr>
  </w:style>
  <w:style w:type="character" w:customStyle="1" w:styleId="Ttulo8Char">
    <w:name w:val="Título 8 Char"/>
    <w:basedOn w:val="Fontepargpadro"/>
    <w:link w:val="Ttulo8"/>
    <w:qFormat/>
    <w:rsid w:val="00486625"/>
    <w:rPr>
      <w:rFonts w:ascii="Times New Roman" w:eastAsia="Times New Roman" w:hAnsi="Times New Roman" w:cs="Times New Roman"/>
      <w:kern w:val="1"/>
      <w:sz w:val="24"/>
      <w:szCs w:val="20"/>
      <w:lang w:eastAsia="ar-SA"/>
    </w:rPr>
  </w:style>
  <w:style w:type="character" w:customStyle="1" w:styleId="Ttulo9Char">
    <w:name w:val="Título 9 Char"/>
    <w:basedOn w:val="Fontepargpadro"/>
    <w:link w:val="Ttulo9"/>
    <w:uiPriority w:val="99"/>
    <w:rsid w:val="00486625"/>
    <w:rPr>
      <w:rFonts w:ascii="Arial" w:eastAsia="Times New Roman" w:hAnsi="Arial" w:cs="Times New Roman"/>
      <w:b/>
      <w:i/>
      <w:kern w:val="1"/>
      <w:szCs w:val="20"/>
      <w:lang w:eastAsia="ar-SA"/>
    </w:rPr>
  </w:style>
  <w:style w:type="character" w:customStyle="1" w:styleId="Refdecomentrio1">
    <w:name w:val="Ref. de comentário1"/>
    <w:uiPriority w:val="99"/>
    <w:rsid w:val="00486625"/>
    <w:rPr>
      <w:sz w:val="16"/>
    </w:rPr>
  </w:style>
  <w:style w:type="character" w:customStyle="1" w:styleId="Nmerodepgina1">
    <w:name w:val="Número de página1"/>
    <w:basedOn w:val="Fontepargpadro1"/>
    <w:uiPriority w:val="99"/>
    <w:rsid w:val="00486625"/>
    <w:rPr>
      <w:rFonts w:cs="Times New Roman"/>
    </w:rPr>
  </w:style>
  <w:style w:type="character" w:styleId="Forte">
    <w:name w:val="Strong"/>
    <w:basedOn w:val="Fontepargpadro"/>
    <w:qFormat/>
    <w:rsid w:val="00486625"/>
    <w:rPr>
      <w:rFonts w:cs="Times New Roman"/>
      <w:b/>
    </w:rPr>
  </w:style>
  <w:style w:type="character" w:customStyle="1" w:styleId="apple-converted-space">
    <w:name w:val="apple-converted-space"/>
    <w:basedOn w:val="Fontepargpadro1"/>
    <w:qFormat/>
    <w:rsid w:val="00486625"/>
    <w:rPr>
      <w:rFonts w:cs="Times New Roman"/>
    </w:rPr>
  </w:style>
  <w:style w:type="character" w:customStyle="1" w:styleId="TextodebaloChar">
    <w:name w:val="Texto de balão Char"/>
    <w:qFormat/>
    <w:rsid w:val="00486625"/>
    <w:rPr>
      <w:rFonts w:ascii="Tahoma" w:hAnsi="Tahoma"/>
      <w:sz w:val="16"/>
    </w:rPr>
  </w:style>
  <w:style w:type="character" w:customStyle="1" w:styleId="MapadoDocumentoChar">
    <w:name w:val="Mapa do Documento Char"/>
    <w:uiPriority w:val="99"/>
    <w:rsid w:val="00486625"/>
    <w:rPr>
      <w:rFonts w:ascii="Tahoma" w:hAnsi="Tahoma"/>
      <w:sz w:val="24"/>
    </w:rPr>
  </w:style>
  <w:style w:type="character" w:customStyle="1" w:styleId="ListLabel1">
    <w:name w:val="ListLabel 1"/>
    <w:qFormat/>
    <w:rsid w:val="00486625"/>
    <w:rPr>
      <w:sz w:val="22"/>
    </w:rPr>
  </w:style>
  <w:style w:type="character" w:customStyle="1" w:styleId="ListLabel2">
    <w:name w:val="ListLabel 2"/>
    <w:qFormat/>
    <w:rsid w:val="00486625"/>
    <w:rPr>
      <w:rFonts w:eastAsia="Times New Roman"/>
    </w:rPr>
  </w:style>
  <w:style w:type="character" w:customStyle="1" w:styleId="ListLabel3">
    <w:name w:val="ListLabel 3"/>
    <w:qFormat/>
    <w:rsid w:val="00486625"/>
    <w:rPr>
      <w:sz w:val="22"/>
    </w:rPr>
  </w:style>
  <w:style w:type="character" w:customStyle="1" w:styleId="ListLabel4">
    <w:name w:val="ListLabel 4"/>
    <w:qFormat/>
    <w:rsid w:val="00486625"/>
    <w:rPr>
      <w:sz w:val="22"/>
    </w:rPr>
  </w:style>
  <w:style w:type="paragraph" w:customStyle="1" w:styleId="Ttulo10">
    <w:name w:val="Título1"/>
    <w:basedOn w:val="Normal"/>
    <w:next w:val="Corpodetexto"/>
    <w:qFormat/>
    <w:rsid w:val="00486625"/>
    <w:pPr>
      <w:keepNext/>
      <w:suppressAutoHyphens/>
      <w:spacing w:before="240" w:after="120"/>
      <w:jc w:val="center"/>
    </w:pPr>
    <w:rPr>
      <w:rFonts w:eastAsia="Microsoft YaHei" w:cs="Mangal"/>
      <w:b/>
      <w:kern w:val="1"/>
      <w:sz w:val="24"/>
      <w:szCs w:val="28"/>
      <w:lang w:eastAsia="ar-SA"/>
    </w:rPr>
  </w:style>
  <w:style w:type="paragraph" w:styleId="Corpodetexto">
    <w:name w:val="Body Text"/>
    <w:basedOn w:val="Normal"/>
    <w:link w:val="CorpodetextoChar"/>
    <w:qFormat/>
    <w:rsid w:val="00486625"/>
    <w:pPr>
      <w:suppressAutoHyphens/>
      <w:jc w:val="both"/>
    </w:pPr>
    <w:rPr>
      <w:rFonts w:ascii="Times New Roman" w:eastAsia="Times New Roman" w:hAnsi="Times New Roman" w:cs="Times New Roman"/>
      <w:kern w:val="1"/>
      <w:sz w:val="24"/>
      <w:szCs w:val="20"/>
      <w:lang w:eastAsia="ar-SA"/>
    </w:rPr>
  </w:style>
  <w:style w:type="character" w:customStyle="1" w:styleId="CorpodetextoChar">
    <w:name w:val="Corpo de texto Char"/>
    <w:basedOn w:val="Fontepargpadro"/>
    <w:link w:val="Corpodetexto"/>
    <w:qFormat/>
    <w:rsid w:val="00486625"/>
    <w:rPr>
      <w:rFonts w:ascii="Times New Roman" w:eastAsia="Times New Roman" w:hAnsi="Times New Roman" w:cs="Times New Roman"/>
      <w:kern w:val="1"/>
      <w:sz w:val="24"/>
      <w:szCs w:val="20"/>
      <w:lang w:eastAsia="ar-SA"/>
    </w:rPr>
  </w:style>
  <w:style w:type="paragraph" w:styleId="Lista">
    <w:name w:val="List"/>
    <w:basedOn w:val="Corpodetexto"/>
    <w:qFormat/>
    <w:rsid w:val="00486625"/>
    <w:rPr>
      <w:rFonts w:cs="Mangal"/>
    </w:rPr>
  </w:style>
  <w:style w:type="paragraph" w:customStyle="1" w:styleId="Legenda1">
    <w:name w:val="Legenda1"/>
    <w:basedOn w:val="Normal"/>
    <w:uiPriority w:val="99"/>
    <w:rsid w:val="00486625"/>
    <w:pPr>
      <w:suppressLineNumbers/>
      <w:suppressAutoHyphens/>
      <w:spacing w:before="120" w:after="120"/>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86625"/>
    <w:pPr>
      <w:suppressLineNumbers/>
      <w:suppressAutoHyphens/>
    </w:pPr>
    <w:rPr>
      <w:rFonts w:ascii="Times New Roman" w:eastAsia="Times New Roman" w:hAnsi="Times New Roman" w:cs="Mangal"/>
      <w:kern w:val="1"/>
      <w:szCs w:val="20"/>
      <w:lang w:eastAsia="ar-SA"/>
    </w:rPr>
  </w:style>
  <w:style w:type="paragraph" w:customStyle="1" w:styleId="Textodecomentrio1">
    <w:name w:val="Texto de comentário1"/>
    <w:basedOn w:val="Normal"/>
    <w:uiPriority w:val="99"/>
    <w:rsid w:val="00486625"/>
    <w:pPr>
      <w:suppressAutoHyphens/>
    </w:pPr>
    <w:rPr>
      <w:rFonts w:ascii="Times New Roman" w:eastAsia="Times New Roman" w:hAnsi="Times New Roman" w:cs="Times New Roman"/>
      <w:kern w:val="1"/>
      <w:szCs w:val="20"/>
      <w:lang w:eastAsia="ar-SA"/>
    </w:rPr>
  </w:style>
  <w:style w:type="paragraph" w:styleId="Recuodecorpodetexto">
    <w:name w:val="Body Text Indent"/>
    <w:basedOn w:val="Normal"/>
    <w:link w:val="RecuodecorpodetextoChar"/>
    <w:qFormat/>
    <w:rsid w:val="00486625"/>
    <w:pPr>
      <w:suppressAutoHyphens/>
      <w:ind w:left="283" w:firstLine="708"/>
      <w:jc w:val="both"/>
    </w:pPr>
    <w:rPr>
      <w:rFonts w:ascii="Times New Roman" w:eastAsia="Times New Roman" w:hAnsi="Times New Roman" w:cs="Times New Roman"/>
      <w:kern w:val="1"/>
      <w:sz w:val="24"/>
      <w:szCs w:val="20"/>
      <w:lang w:eastAsia="ar-SA"/>
    </w:rPr>
  </w:style>
  <w:style w:type="character" w:customStyle="1" w:styleId="RecuodecorpodetextoChar">
    <w:name w:val="Recuo de corpo de texto Char"/>
    <w:basedOn w:val="Fontepargpadro"/>
    <w:link w:val="Recuodecorpodetexto"/>
    <w:qFormat/>
    <w:rsid w:val="00486625"/>
    <w:rPr>
      <w:rFonts w:ascii="Times New Roman" w:eastAsia="Times New Roman" w:hAnsi="Times New Roman" w:cs="Times New Roman"/>
      <w:kern w:val="1"/>
      <w:sz w:val="24"/>
      <w:szCs w:val="20"/>
      <w:lang w:eastAsia="ar-SA"/>
    </w:rPr>
  </w:style>
  <w:style w:type="paragraph" w:customStyle="1" w:styleId="Recuodecorpodetexto21">
    <w:name w:val="Recuo de corpo de texto 21"/>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1">
    <w:name w:val="Corpo de texto 21"/>
    <w:basedOn w:val="Normal"/>
    <w:qFormat/>
    <w:rsid w:val="00486625"/>
    <w:pPr>
      <w:suppressAutoHyphens/>
      <w:jc w:val="both"/>
    </w:pPr>
    <w:rPr>
      <w:rFonts w:ascii="Arial Narrow" w:eastAsia="Times New Roman" w:hAnsi="Arial Narrow" w:cs="Times New Roman"/>
      <w:color w:val="000080"/>
      <w:kern w:val="1"/>
      <w:sz w:val="28"/>
      <w:szCs w:val="20"/>
      <w:lang w:eastAsia="ar-SA"/>
    </w:rPr>
  </w:style>
  <w:style w:type="paragraph" w:styleId="Subttulo">
    <w:name w:val="Subtitle"/>
    <w:basedOn w:val="Normal"/>
    <w:next w:val="Corpodetexto"/>
    <w:link w:val="SubttuloChar"/>
    <w:qFormat/>
    <w:rsid w:val="00486625"/>
    <w:pPr>
      <w:suppressAutoHyphens/>
    </w:pPr>
    <w:rPr>
      <w:rFonts w:ascii="Times New Roman" w:eastAsia="Times New Roman" w:hAnsi="Times New Roman" w:cs="Times New Roman"/>
      <w:b/>
      <w:i/>
      <w:iCs/>
      <w:kern w:val="1"/>
      <w:sz w:val="24"/>
      <w:szCs w:val="28"/>
      <w:u w:val="single"/>
      <w:lang w:eastAsia="ar-SA"/>
    </w:rPr>
  </w:style>
  <w:style w:type="character" w:customStyle="1" w:styleId="SubttuloChar">
    <w:name w:val="Subtítulo Char"/>
    <w:basedOn w:val="Fontepargpadro"/>
    <w:link w:val="Subttulo"/>
    <w:qFormat/>
    <w:rsid w:val="00486625"/>
    <w:rPr>
      <w:rFonts w:ascii="Times New Roman" w:eastAsia="Times New Roman" w:hAnsi="Times New Roman" w:cs="Times New Roman"/>
      <w:b/>
      <w:i/>
      <w:iCs/>
      <w:kern w:val="1"/>
      <w:sz w:val="24"/>
      <w:szCs w:val="28"/>
      <w:u w:val="single"/>
      <w:lang w:eastAsia="ar-SA"/>
    </w:rPr>
  </w:style>
  <w:style w:type="paragraph" w:customStyle="1" w:styleId="Recuodecorpodetexto31">
    <w:name w:val="Recuo de corpo de texto 31"/>
    <w:basedOn w:val="Normal"/>
    <w:qFormat/>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1">
    <w:name w:val="Corpo de texto 31"/>
    <w:basedOn w:val="Normal"/>
    <w:qFormat/>
    <w:rsid w:val="00486625"/>
    <w:pPr>
      <w:tabs>
        <w:tab w:val="left" w:pos="720"/>
      </w:tabs>
      <w:suppressAutoHyphens/>
      <w:jc w:val="both"/>
    </w:pPr>
    <w:rPr>
      <w:rFonts w:eastAsia="Times New Roman" w:cs="Times New Roman"/>
      <w:kern w:val="1"/>
      <w:sz w:val="22"/>
      <w:szCs w:val="20"/>
      <w:lang w:eastAsia="ar-SA"/>
    </w:rPr>
  </w:style>
  <w:style w:type="paragraph" w:customStyle="1" w:styleId="lang1046">
    <w:name w:val="@lang1046"/>
    <w:uiPriority w:val="99"/>
    <w:rsid w:val="00486625"/>
    <w:pPr>
      <w:widowControl w:val="0"/>
      <w:suppressAutoHyphens/>
      <w:spacing w:before="240" w:after="60" w:line="240" w:lineRule="auto"/>
    </w:pPr>
    <w:rPr>
      <w:rFonts w:ascii="Arial" w:eastAsia="Times New Roman" w:hAnsi="Arial" w:cs="Times New Roman"/>
      <w:kern w:val="1"/>
      <w:szCs w:val="20"/>
      <w:lang w:val="en-US" w:eastAsia="ar-SA"/>
    </w:rPr>
  </w:style>
  <w:style w:type="paragraph" w:customStyle="1" w:styleId="Estilo1">
    <w:name w:val="Estilo1"/>
    <w:basedOn w:val="Normal"/>
    <w:uiPriority w:val="99"/>
    <w:rsid w:val="00486625"/>
    <w:pPr>
      <w:suppressAutoHyphens/>
      <w:spacing w:after="120" w:line="360" w:lineRule="auto"/>
      <w:ind w:left="567"/>
      <w:jc w:val="both"/>
    </w:pPr>
    <w:rPr>
      <w:rFonts w:ascii="Times New Roman" w:eastAsia="Times New Roman" w:hAnsi="Times New Roman" w:cs="Times New Roman"/>
      <w:kern w:val="1"/>
      <w:szCs w:val="20"/>
      <w:lang w:eastAsia="ar-SA"/>
    </w:rPr>
  </w:style>
  <w:style w:type="paragraph" w:customStyle="1" w:styleId="A191065">
    <w:name w:val="_A191065"/>
    <w:basedOn w:val="Normal"/>
    <w:uiPriority w:val="99"/>
    <w:rsid w:val="00486625"/>
    <w:pPr>
      <w:suppressAutoHyphens/>
      <w:ind w:left="1296" w:right="1440" w:firstLine="2592"/>
      <w:jc w:val="both"/>
    </w:pPr>
    <w:rPr>
      <w:rFonts w:ascii="Tms Rmn" w:eastAsia="Times New Roman" w:hAnsi="Tms Rmn" w:cs="Times New Roman"/>
      <w:kern w:val="1"/>
      <w:sz w:val="24"/>
      <w:szCs w:val="20"/>
      <w:lang w:eastAsia="ar-SA"/>
    </w:rPr>
  </w:style>
  <w:style w:type="paragraph" w:customStyle="1" w:styleId="A321065">
    <w:name w:val="_A321065"/>
    <w:basedOn w:val="Normal"/>
    <w:uiPriority w:val="99"/>
    <w:rsid w:val="00486625"/>
    <w:pPr>
      <w:suppressAutoHyphens/>
      <w:ind w:left="1296" w:right="1440" w:firstLine="4464"/>
      <w:jc w:val="both"/>
    </w:pPr>
    <w:rPr>
      <w:rFonts w:ascii="Tms Rmn" w:eastAsia="Times New Roman" w:hAnsi="Tms Rmn" w:cs="Times New Roman"/>
      <w:kern w:val="1"/>
      <w:sz w:val="24"/>
      <w:szCs w:val="20"/>
      <w:lang w:eastAsia="ar-SA"/>
    </w:rPr>
  </w:style>
  <w:style w:type="paragraph" w:customStyle="1" w:styleId="1Edital-Tit2">
    <w:name w:val="1 Edital - Tit2"/>
    <w:basedOn w:val="Ttulo2"/>
    <w:uiPriority w:val="99"/>
    <w:rsid w:val="00486625"/>
    <w:pPr>
      <w:widowControl w:val="0"/>
      <w:tabs>
        <w:tab w:val="num" w:pos="576"/>
      </w:tabs>
      <w:suppressAutoHyphens/>
      <w:spacing w:before="240" w:after="120"/>
      <w:ind w:left="576" w:hanging="576"/>
      <w:jc w:val="both"/>
      <w:outlineLvl w:val="0"/>
    </w:pPr>
    <w:rPr>
      <w:rFonts w:ascii="Times New Roman" w:eastAsia="Calibri" w:hAnsi="Times New Roman" w:cs="Times New Roman"/>
      <w:b w:val="0"/>
      <w:bCs w:val="0"/>
      <w:kern w:val="1"/>
      <w:sz w:val="24"/>
      <w:szCs w:val="20"/>
      <w:lang w:eastAsia="ar-SA"/>
    </w:rPr>
  </w:style>
  <w:style w:type="paragraph" w:customStyle="1" w:styleId="PargrafodaLista1">
    <w:name w:val="Parágrafo da Lista1"/>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PADRAO">
    <w:name w:val="PADRAO"/>
    <w:basedOn w:val="Normal"/>
    <w:uiPriority w:val="99"/>
    <w:rsid w:val="00486625"/>
    <w:pPr>
      <w:suppressAutoHyphens/>
      <w:jc w:val="both"/>
    </w:pPr>
    <w:rPr>
      <w:rFonts w:ascii="Tms Rmn" w:eastAsia="Times New Roman" w:hAnsi="Tms Rmn" w:cs="Times New Roman"/>
      <w:kern w:val="1"/>
      <w:sz w:val="24"/>
      <w:szCs w:val="20"/>
      <w:lang w:eastAsia="ar-SA"/>
    </w:rPr>
  </w:style>
  <w:style w:type="paragraph" w:customStyle="1" w:styleId="Default">
    <w:name w:val="Default"/>
    <w:qFormat/>
    <w:rsid w:val="00486625"/>
    <w:pPr>
      <w:widowControl w:val="0"/>
      <w:suppressAutoHyphens/>
      <w:spacing w:after="0" w:line="240" w:lineRule="auto"/>
    </w:pPr>
    <w:rPr>
      <w:rFonts w:ascii="Arial" w:eastAsia="Calibri" w:hAnsi="Arial" w:cs="Arial"/>
      <w:color w:val="000000"/>
      <w:kern w:val="1"/>
      <w:sz w:val="24"/>
      <w:szCs w:val="24"/>
      <w:lang w:eastAsia="ar-SA"/>
    </w:rPr>
  </w:style>
  <w:style w:type="paragraph" w:customStyle="1" w:styleId="Textoembloco1">
    <w:name w:val="Texto em bloco1"/>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1">
    <w:name w:val="Texto de balão1"/>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ListaColorida-nfase11">
    <w:name w:val="Lista Colorida - Ênfase 11"/>
    <w:basedOn w:val="Normal"/>
    <w:uiPriority w:val="99"/>
    <w:rsid w:val="00486625"/>
    <w:pPr>
      <w:widowControl w:val="0"/>
      <w:suppressAutoHyphens/>
      <w:ind w:left="708"/>
    </w:pPr>
    <w:rPr>
      <w:rFonts w:eastAsia="Times New Roman" w:cs="Arial"/>
      <w:kern w:val="1"/>
      <w:szCs w:val="20"/>
      <w:lang w:eastAsia="ar-SA"/>
    </w:rPr>
  </w:style>
  <w:style w:type="character" w:styleId="Nmerodepgina">
    <w:name w:val="page number"/>
    <w:basedOn w:val="Fontepargpadro"/>
    <w:qFormat/>
    <w:rsid w:val="00486625"/>
    <w:rPr>
      <w:rFonts w:cs="Times New Roman"/>
    </w:rPr>
  </w:style>
  <w:style w:type="paragraph" w:styleId="Textodebalo">
    <w:name w:val="Balloon Text"/>
    <w:basedOn w:val="Normal"/>
    <w:link w:val="TextodebaloChar1"/>
    <w:qFormat/>
    <w:rsid w:val="00486625"/>
    <w:pPr>
      <w:suppressAutoHyphens/>
    </w:pPr>
    <w:rPr>
      <w:rFonts w:ascii="Segoe UI" w:eastAsia="Times New Roman" w:hAnsi="Segoe UI" w:cs="Times New Roman"/>
      <w:kern w:val="1"/>
      <w:sz w:val="18"/>
      <w:szCs w:val="18"/>
      <w:lang w:eastAsia="ar-SA"/>
    </w:rPr>
  </w:style>
  <w:style w:type="character" w:customStyle="1" w:styleId="TextodebaloChar1">
    <w:name w:val="Texto de balão Char1"/>
    <w:basedOn w:val="Fontepargpadro"/>
    <w:link w:val="Textodebalo"/>
    <w:qFormat/>
    <w:rsid w:val="00486625"/>
    <w:rPr>
      <w:rFonts w:ascii="Segoe UI" w:eastAsia="Times New Roman" w:hAnsi="Segoe UI" w:cs="Times New Roman"/>
      <w:kern w:val="1"/>
      <w:sz w:val="18"/>
      <w:szCs w:val="18"/>
      <w:lang w:eastAsia="ar-SA"/>
    </w:rPr>
  </w:style>
  <w:style w:type="paragraph" w:styleId="Reviso">
    <w:name w:val="Revision"/>
    <w:hidden/>
    <w:uiPriority w:val="99"/>
    <w:semiHidden/>
    <w:rsid w:val="00486625"/>
    <w:pPr>
      <w:spacing w:after="0" w:line="240" w:lineRule="auto"/>
    </w:pPr>
    <w:rPr>
      <w:rFonts w:ascii="Times New Roman" w:eastAsia="Times New Roman" w:hAnsi="Times New Roman" w:cs="Times New Roman"/>
      <w:kern w:val="1"/>
      <w:sz w:val="20"/>
      <w:szCs w:val="20"/>
      <w:lang w:eastAsia="ar-SA"/>
    </w:rPr>
  </w:style>
  <w:style w:type="character" w:styleId="Refdecomentrio">
    <w:name w:val="annotation reference"/>
    <w:basedOn w:val="Fontepargpadro"/>
    <w:semiHidden/>
    <w:qFormat/>
    <w:rsid w:val="00486625"/>
    <w:rPr>
      <w:rFonts w:cs="Times New Roman"/>
      <w:sz w:val="16"/>
      <w:szCs w:val="16"/>
    </w:rPr>
  </w:style>
  <w:style w:type="paragraph" w:styleId="Textodecomentrio">
    <w:name w:val="annotation text"/>
    <w:basedOn w:val="Normal"/>
    <w:link w:val="TextodecomentrioChar"/>
    <w:semiHidden/>
    <w:qFormat/>
    <w:rsid w:val="00486625"/>
    <w:pPr>
      <w:suppressAutoHyphens/>
    </w:pPr>
    <w:rPr>
      <w:rFonts w:ascii="Times New Roman" w:eastAsia="Times New Roman" w:hAnsi="Times New Roman" w:cs="Times New Roman"/>
      <w:kern w:val="1"/>
      <w:szCs w:val="20"/>
      <w:lang w:eastAsia="ar-SA"/>
    </w:rPr>
  </w:style>
  <w:style w:type="character" w:customStyle="1" w:styleId="TextodecomentrioChar">
    <w:name w:val="Texto de comentário Char"/>
    <w:basedOn w:val="Fontepargpadro"/>
    <w:link w:val="Textodecomentrio"/>
    <w:semiHidden/>
    <w:qFormat/>
    <w:rsid w:val="00486625"/>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semiHidden/>
    <w:qFormat/>
    <w:rsid w:val="00486625"/>
    <w:rPr>
      <w:b/>
      <w:bCs/>
    </w:rPr>
  </w:style>
  <w:style w:type="character" w:customStyle="1" w:styleId="AssuntodocomentrioChar">
    <w:name w:val="Assunto do comentário Char"/>
    <w:basedOn w:val="TextodecomentrioChar"/>
    <w:link w:val="Assuntodocomentrio"/>
    <w:semiHidden/>
    <w:qFormat/>
    <w:rsid w:val="00486625"/>
    <w:rPr>
      <w:rFonts w:ascii="Times New Roman" w:eastAsia="Times New Roman" w:hAnsi="Times New Roman" w:cs="Times New Roman"/>
      <w:b/>
      <w:bCs/>
      <w:kern w:val="1"/>
      <w:sz w:val="20"/>
      <w:szCs w:val="20"/>
      <w:lang w:eastAsia="ar-SA"/>
    </w:rPr>
  </w:style>
  <w:style w:type="character" w:styleId="nfase">
    <w:name w:val="Emphasis"/>
    <w:basedOn w:val="Fontepargpadro"/>
    <w:uiPriority w:val="20"/>
    <w:qFormat/>
    <w:rsid w:val="00486625"/>
    <w:rPr>
      <w:rFonts w:cs="Times New Roman"/>
      <w:i/>
      <w:iCs/>
    </w:rPr>
  </w:style>
  <w:style w:type="paragraph" w:customStyle="1" w:styleId="Corpodetexto22">
    <w:name w:val="Corpo de texto 22"/>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2">
    <w:name w:val="Corpo de texto 32"/>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2">
    <w:name w:val="Parágrafo da Lista2"/>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Fontepargpadro2">
    <w:name w:val="Fonte parág. padrão2"/>
    <w:uiPriority w:val="99"/>
    <w:rsid w:val="00486625"/>
  </w:style>
  <w:style w:type="character" w:customStyle="1" w:styleId="Refdecomentrio2">
    <w:name w:val="Ref. de comentário2"/>
    <w:uiPriority w:val="99"/>
    <w:rsid w:val="00486625"/>
    <w:rPr>
      <w:sz w:val="16"/>
    </w:rPr>
  </w:style>
  <w:style w:type="character" w:customStyle="1" w:styleId="Nmerodepgina2">
    <w:name w:val="Número de página2"/>
    <w:basedOn w:val="Fontepargpadro2"/>
    <w:uiPriority w:val="99"/>
    <w:rsid w:val="00486625"/>
    <w:rPr>
      <w:rFonts w:cs="Times New Roman"/>
    </w:rPr>
  </w:style>
  <w:style w:type="paragraph" w:customStyle="1" w:styleId="Textodecomentrio2">
    <w:name w:val="Texto de comentário2"/>
    <w:basedOn w:val="Normal"/>
    <w:uiPriority w:val="99"/>
    <w:rsid w:val="00486625"/>
    <w:pPr>
      <w:suppressAutoHyphens/>
    </w:pPr>
    <w:rPr>
      <w:rFonts w:ascii="Times New Roman" w:eastAsia="Times New Roman" w:hAnsi="Times New Roman" w:cs="Times New Roman"/>
      <w:kern w:val="1"/>
      <w:szCs w:val="20"/>
      <w:lang w:eastAsia="ar-SA"/>
    </w:rPr>
  </w:style>
  <w:style w:type="paragraph" w:customStyle="1" w:styleId="Recuodecorpodetexto22">
    <w:name w:val="Recuo de corpo de texto 22"/>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3">
    <w:name w:val="Corpo de texto 23"/>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Recuodecorpodetexto32">
    <w:name w:val="Recuo de corpo de texto 32"/>
    <w:basedOn w:val="Normal"/>
    <w:uiPriority w:val="99"/>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3">
    <w:name w:val="Corpo de texto 33"/>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3">
    <w:name w:val="Parágrafo da Lista3"/>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Textoembloco2">
    <w:name w:val="Texto em bloco2"/>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2">
    <w:name w:val="Texto de balão2"/>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Normal1">
    <w:name w:val="Normal1"/>
    <w:uiPriority w:val="99"/>
    <w:rsid w:val="00486625"/>
    <w:pPr>
      <w:suppressAutoHyphens/>
      <w:autoSpaceDE w:val="0"/>
      <w:spacing w:after="0" w:line="240" w:lineRule="auto"/>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86625"/>
    <w:rPr>
      <w:rFonts w:ascii="Calibri" w:eastAsia="Calibri" w:hAnsi="Calibri" w:cs="Times New Roman"/>
      <w:szCs w:val="20"/>
    </w:rPr>
  </w:style>
  <w:style w:type="character" w:customStyle="1" w:styleId="TextodenotaderodapChar">
    <w:name w:val="Texto de nota de rodapé Char"/>
    <w:basedOn w:val="Fontepargpadro"/>
    <w:link w:val="Textodenotaderodap"/>
    <w:qFormat/>
    <w:rsid w:val="00486625"/>
    <w:rPr>
      <w:rFonts w:ascii="Calibri" w:eastAsia="Calibri" w:hAnsi="Calibri" w:cs="Times New Roman"/>
      <w:sz w:val="20"/>
      <w:szCs w:val="20"/>
    </w:rPr>
  </w:style>
  <w:style w:type="character" w:styleId="Refdenotaderodap">
    <w:name w:val="footnote reference"/>
    <w:basedOn w:val="Fontepargpadro"/>
    <w:qFormat/>
    <w:rsid w:val="00486625"/>
    <w:rPr>
      <w:rFonts w:cs="Times New Roman"/>
      <w:vertAlign w:val="superscript"/>
    </w:rPr>
  </w:style>
  <w:style w:type="paragraph" w:customStyle="1" w:styleId="Corpodetexto24">
    <w:name w:val="Corpo de texto 24"/>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4">
    <w:name w:val="Corpo de texto 34"/>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4">
    <w:name w:val="Parágrafo da Lista4"/>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Textodocorpo">
    <w:name w:val="Texto do corpo_"/>
    <w:uiPriority w:val="99"/>
    <w:qFormat/>
    <w:rsid w:val="00486625"/>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486625"/>
    <w:pPr>
      <w:widowControl w:val="0"/>
      <w:shd w:val="clear" w:color="auto" w:fill="FFFFFF"/>
      <w:overflowPunct w:val="0"/>
      <w:spacing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Textbody">
    <w:name w:val="Text body"/>
    <w:basedOn w:val="Standard"/>
    <w:qFormat/>
    <w:rsid w:val="00486625"/>
    <w:pPr>
      <w:spacing w:after="120"/>
    </w:pPr>
  </w:style>
  <w:style w:type="character" w:customStyle="1" w:styleId="ListLabel39">
    <w:name w:val="ListLabel 39"/>
    <w:qFormat/>
    <w:rsid w:val="00486625"/>
    <w:rPr>
      <w:sz w:val="20"/>
    </w:rPr>
  </w:style>
  <w:style w:type="numbering" w:customStyle="1" w:styleId="Semlista1">
    <w:name w:val="Sem lista1"/>
    <w:next w:val="Semlista"/>
    <w:uiPriority w:val="99"/>
    <w:semiHidden/>
    <w:unhideWhenUsed/>
    <w:rsid w:val="00486625"/>
  </w:style>
  <w:style w:type="character" w:customStyle="1" w:styleId="ListLabel5">
    <w:name w:val="ListLabel 5"/>
    <w:qFormat/>
    <w:rsid w:val="00486625"/>
    <w:rPr>
      <w:rFonts w:cs="Courier New"/>
    </w:rPr>
  </w:style>
  <w:style w:type="character" w:customStyle="1" w:styleId="ListLabel6">
    <w:name w:val="ListLabel 6"/>
    <w:qFormat/>
    <w:rsid w:val="00486625"/>
    <w:rPr>
      <w:rFonts w:cs="Courier New"/>
    </w:rPr>
  </w:style>
  <w:style w:type="character" w:customStyle="1" w:styleId="ListLabel7">
    <w:name w:val="ListLabel 7"/>
    <w:qFormat/>
    <w:rsid w:val="00486625"/>
    <w:rPr>
      <w:rFonts w:cs="Courier New"/>
    </w:rPr>
  </w:style>
  <w:style w:type="character" w:customStyle="1" w:styleId="ListLabel8">
    <w:name w:val="ListLabel 8"/>
    <w:qFormat/>
    <w:rsid w:val="00486625"/>
    <w:rPr>
      <w:rFonts w:cs="Courier New"/>
    </w:rPr>
  </w:style>
  <w:style w:type="character" w:customStyle="1" w:styleId="ListLabel9">
    <w:name w:val="ListLabel 9"/>
    <w:qFormat/>
    <w:rsid w:val="00486625"/>
    <w:rPr>
      <w:rFonts w:cs="Courier New"/>
    </w:rPr>
  </w:style>
  <w:style w:type="character" w:customStyle="1" w:styleId="ListLabel10">
    <w:name w:val="ListLabel 10"/>
    <w:qFormat/>
    <w:rsid w:val="00486625"/>
    <w:rPr>
      <w:rFonts w:cs="Courier New"/>
    </w:rPr>
  </w:style>
  <w:style w:type="character" w:customStyle="1" w:styleId="ListLabel11">
    <w:name w:val="ListLabel 11"/>
    <w:qFormat/>
    <w:rsid w:val="00486625"/>
    <w:rPr>
      <w:rFonts w:cs="Courier New"/>
    </w:rPr>
  </w:style>
  <w:style w:type="character" w:customStyle="1" w:styleId="ListLabel12">
    <w:name w:val="ListLabel 12"/>
    <w:qFormat/>
    <w:rsid w:val="00486625"/>
    <w:rPr>
      <w:rFonts w:cs="Courier New"/>
    </w:rPr>
  </w:style>
  <w:style w:type="character" w:customStyle="1" w:styleId="ListLabel13">
    <w:name w:val="ListLabel 13"/>
    <w:qFormat/>
    <w:rsid w:val="00486625"/>
    <w:rPr>
      <w:rFonts w:cs="Courier New"/>
    </w:rPr>
  </w:style>
  <w:style w:type="character" w:customStyle="1" w:styleId="ListLabel14">
    <w:name w:val="ListLabel 14"/>
    <w:qFormat/>
    <w:rsid w:val="00486625"/>
    <w:rPr>
      <w:rFonts w:cs="Courier New"/>
    </w:rPr>
  </w:style>
  <w:style w:type="character" w:customStyle="1" w:styleId="ListLabel15">
    <w:name w:val="ListLabel 15"/>
    <w:qFormat/>
    <w:rsid w:val="00486625"/>
    <w:rPr>
      <w:rFonts w:cs="Courier New"/>
    </w:rPr>
  </w:style>
  <w:style w:type="character" w:customStyle="1" w:styleId="ListLabel16">
    <w:name w:val="ListLabel 16"/>
    <w:qFormat/>
    <w:rsid w:val="00486625"/>
    <w:rPr>
      <w:rFonts w:cs="Courier New"/>
    </w:rPr>
  </w:style>
  <w:style w:type="character" w:customStyle="1" w:styleId="ListLabel17">
    <w:name w:val="ListLabel 17"/>
    <w:qFormat/>
    <w:rsid w:val="00486625"/>
    <w:rPr>
      <w:rFonts w:cs="Courier New"/>
    </w:rPr>
  </w:style>
  <w:style w:type="character" w:customStyle="1" w:styleId="ListLabel18">
    <w:name w:val="ListLabel 18"/>
    <w:qFormat/>
    <w:rsid w:val="00486625"/>
    <w:rPr>
      <w:rFonts w:cs="Courier New"/>
    </w:rPr>
  </w:style>
  <w:style w:type="character" w:customStyle="1" w:styleId="ListLabel19">
    <w:name w:val="ListLabel 19"/>
    <w:qFormat/>
    <w:rsid w:val="00486625"/>
    <w:rPr>
      <w:rFonts w:cs="Courier New"/>
    </w:rPr>
  </w:style>
  <w:style w:type="character" w:customStyle="1" w:styleId="ListLabel20">
    <w:name w:val="ListLabel 20"/>
    <w:qFormat/>
    <w:rsid w:val="00486625"/>
    <w:rPr>
      <w:rFonts w:cs="Courier New"/>
    </w:rPr>
  </w:style>
  <w:style w:type="character" w:customStyle="1" w:styleId="ListLabel21">
    <w:name w:val="ListLabel 21"/>
    <w:qFormat/>
    <w:rsid w:val="00486625"/>
    <w:rPr>
      <w:rFonts w:cs="Courier New"/>
    </w:rPr>
  </w:style>
  <w:style w:type="character" w:customStyle="1" w:styleId="ListLabel22">
    <w:name w:val="ListLabel 22"/>
    <w:qFormat/>
    <w:rsid w:val="00486625"/>
    <w:rPr>
      <w:rFonts w:cs="Courier New"/>
    </w:rPr>
  </w:style>
  <w:style w:type="character" w:customStyle="1" w:styleId="ListLabel23">
    <w:name w:val="ListLabel 23"/>
    <w:qFormat/>
    <w:rsid w:val="00486625"/>
    <w:rPr>
      <w:rFonts w:cs="Courier New"/>
    </w:rPr>
  </w:style>
  <w:style w:type="character" w:customStyle="1" w:styleId="ListLabel24">
    <w:name w:val="ListLabel 24"/>
    <w:qFormat/>
    <w:rsid w:val="00486625"/>
    <w:rPr>
      <w:rFonts w:cs="Courier New"/>
    </w:rPr>
  </w:style>
  <w:style w:type="character" w:customStyle="1" w:styleId="ListLabel25">
    <w:name w:val="ListLabel 25"/>
    <w:qFormat/>
    <w:rsid w:val="00486625"/>
    <w:rPr>
      <w:rFonts w:ascii="Arial" w:hAnsi="Arial" w:cs="Symbol"/>
    </w:rPr>
  </w:style>
  <w:style w:type="character" w:customStyle="1" w:styleId="ListLabel26">
    <w:name w:val="ListLabel 26"/>
    <w:qFormat/>
    <w:rsid w:val="00486625"/>
    <w:rPr>
      <w:rFonts w:ascii="Arial" w:hAnsi="Arial" w:cs="Symbol"/>
    </w:rPr>
  </w:style>
  <w:style w:type="character" w:customStyle="1" w:styleId="ListLabel27">
    <w:name w:val="ListLabel 27"/>
    <w:qFormat/>
    <w:rsid w:val="00486625"/>
    <w:rPr>
      <w:rFonts w:cs="Courier New"/>
    </w:rPr>
  </w:style>
  <w:style w:type="character" w:customStyle="1" w:styleId="ListLabel28">
    <w:name w:val="ListLabel 28"/>
    <w:qFormat/>
    <w:rsid w:val="00486625"/>
    <w:rPr>
      <w:rFonts w:cs="Wingdings"/>
    </w:rPr>
  </w:style>
  <w:style w:type="character" w:customStyle="1" w:styleId="ListLabel29">
    <w:name w:val="ListLabel 29"/>
    <w:qFormat/>
    <w:rsid w:val="00486625"/>
    <w:rPr>
      <w:rFonts w:cs="Symbol"/>
    </w:rPr>
  </w:style>
  <w:style w:type="character" w:customStyle="1" w:styleId="ListLabel30">
    <w:name w:val="ListLabel 30"/>
    <w:qFormat/>
    <w:rsid w:val="00486625"/>
    <w:rPr>
      <w:rFonts w:cs="Courier New"/>
    </w:rPr>
  </w:style>
  <w:style w:type="character" w:customStyle="1" w:styleId="ListLabel31">
    <w:name w:val="ListLabel 31"/>
    <w:qFormat/>
    <w:rsid w:val="00486625"/>
    <w:rPr>
      <w:rFonts w:cs="Wingdings"/>
    </w:rPr>
  </w:style>
  <w:style w:type="character" w:customStyle="1" w:styleId="ListLabel32">
    <w:name w:val="ListLabel 32"/>
    <w:qFormat/>
    <w:rsid w:val="00486625"/>
    <w:rPr>
      <w:rFonts w:cs="Symbol"/>
    </w:rPr>
  </w:style>
  <w:style w:type="character" w:customStyle="1" w:styleId="ListLabel33">
    <w:name w:val="ListLabel 33"/>
    <w:qFormat/>
    <w:rsid w:val="00486625"/>
    <w:rPr>
      <w:rFonts w:cs="Courier New"/>
    </w:rPr>
  </w:style>
  <w:style w:type="character" w:customStyle="1" w:styleId="ListLabel34">
    <w:name w:val="ListLabel 34"/>
    <w:qFormat/>
    <w:rsid w:val="00486625"/>
    <w:rPr>
      <w:rFonts w:cs="Wingdings"/>
    </w:rPr>
  </w:style>
  <w:style w:type="character" w:customStyle="1" w:styleId="ListLabel35">
    <w:name w:val="ListLabel 35"/>
    <w:qFormat/>
    <w:rsid w:val="00486625"/>
    <w:rPr>
      <w:rFonts w:ascii="Arial" w:hAnsi="Arial" w:cs="Symbol"/>
      <w:b/>
    </w:rPr>
  </w:style>
  <w:style w:type="character" w:customStyle="1" w:styleId="ListLabel36">
    <w:name w:val="ListLabel 36"/>
    <w:qFormat/>
    <w:rsid w:val="00486625"/>
    <w:rPr>
      <w:rFonts w:cs="Courier New"/>
    </w:rPr>
  </w:style>
  <w:style w:type="character" w:customStyle="1" w:styleId="ListLabel37">
    <w:name w:val="ListLabel 37"/>
    <w:qFormat/>
    <w:rsid w:val="00486625"/>
    <w:rPr>
      <w:rFonts w:cs="Wingdings"/>
    </w:rPr>
  </w:style>
  <w:style w:type="character" w:customStyle="1" w:styleId="ListLabel38">
    <w:name w:val="ListLabel 38"/>
    <w:qFormat/>
    <w:rsid w:val="00486625"/>
    <w:rPr>
      <w:rFonts w:cs="Symbol"/>
    </w:rPr>
  </w:style>
  <w:style w:type="character" w:customStyle="1" w:styleId="ListLabel40">
    <w:name w:val="ListLabel 40"/>
    <w:qFormat/>
    <w:rsid w:val="00486625"/>
    <w:rPr>
      <w:rFonts w:cs="Wingdings"/>
    </w:rPr>
  </w:style>
  <w:style w:type="character" w:customStyle="1" w:styleId="ListLabel41">
    <w:name w:val="ListLabel 41"/>
    <w:qFormat/>
    <w:rsid w:val="00486625"/>
    <w:rPr>
      <w:rFonts w:cs="Symbol"/>
    </w:rPr>
  </w:style>
  <w:style w:type="character" w:customStyle="1" w:styleId="ListLabel42">
    <w:name w:val="ListLabel 42"/>
    <w:qFormat/>
    <w:rsid w:val="00486625"/>
    <w:rPr>
      <w:rFonts w:cs="Courier New"/>
    </w:rPr>
  </w:style>
  <w:style w:type="character" w:customStyle="1" w:styleId="ListLabel43">
    <w:name w:val="ListLabel 43"/>
    <w:qFormat/>
    <w:rsid w:val="00486625"/>
    <w:rPr>
      <w:rFonts w:cs="Wingdings"/>
    </w:rPr>
  </w:style>
  <w:style w:type="character" w:customStyle="1" w:styleId="ListLabel44">
    <w:name w:val="ListLabel 44"/>
    <w:qFormat/>
    <w:rsid w:val="00486625"/>
    <w:rPr>
      <w:rFonts w:ascii="Arial" w:hAnsi="Arial" w:cs="Wingdings"/>
    </w:rPr>
  </w:style>
  <w:style w:type="character" w:customStyle="1" w:styleId="ListLabel45">
    <w:name w:val="ListLabel 45"/>
    <w:qFormat/>
    <w:rsid w:val="00486625"/>
    <w:rPr>
      <w:rFonts w:cs="Courier New"/>
    </w:rPr>
  </w:style>
  <w:style w:type="character" w:customStyle="1" w:styleId="ListLabel46">
    <w:name w:val="ListLabel 46"/>
    <w:qFormat/>
    <w:rsid w:val="00486625"/>
    <w:rPr>
      <w:rFonts w:cs="Wingdings"/>
    </w:rPr>
  </w:style>
  <w:style w:type="character" w:customStyle="1" w:styleId="ListLabel47">
    <w:name w:val="ListLabel 47"/>
    <w:qFormat/>
    <w:rsid w:val="00486625"/>
    <w:rPr>
      <w:rFonts w:cs="Symbol"/>
    </w:rPr>
  </w:style>
  <w:style w:type="character" w:customStyle="1" w:styleId="ListLabel48">
    <w:name w:val="ListLabel 48"/>
    <w:qFormat/>
    <w:rsid w:val="00486625"/>
    <w:rPr>
      <w:rFonts w:cs="Courier New"/>
    </w:rPr>
  </w:style>
  <w:style w:type="character" w:customStyle="1" w:styleId="ListLabel49">
    <w:name w:val="ListLabel 49"/>
    <w:qFormat/>
    <w:rsid w:val="00486625"/>
    <w:rPr>
      <w:rFonts w:cs="Wingdings"/>
    </w:rPr>
  </w:style>
  <w:style w:type="character" w:customStyle="1" w:styleId="ListLabel50">
    <w:name w:val="ListLabel 50"/>
    <w:qFormat/>
    <w:rsid w:val="00486625"/>
    <w:rPr>
      <w:rFonts w:cs="Symbol"/>
    </w:rPr>
  </w:style>
  <w:style w:type="character" w:customStyle="1" w:styleId="ListLabel51">
    <w:name w:val="ListLabel 51"/>
    <w:qFormat/>
    <w:rsid w:val="00486625"/>
    <w:rPr>
      <w:rFonts w:cs="Courier New"/>
    </w:rPr>
  </w:style>
  <w:style w:type="character" w:customStyle="1" w:styleId="ListLabel52">
    <w:name w:val="ListLabel 52"/>
    <w:qFormat/>
    <w:rsid w:val="00486625"/>
    <w:rPr>
      <w:rFonts w:cs="Wingdings"/>
    </w:rPr>
  </w:style>
  <w:style w:type="character" w:customStyle="1" w:styleId="ListLabel53">
    <w:name w:val="ListLabel 53"/>
    <w:qFormat/>
    <w:rsid w:val="00486625"/>
    <w:rPr>
      <w:rFonts w:ascii="Arial" w:hAnsi="Arial" w:cs="Symbol"/>
    </w:rPr>
  </w:style>
  <w:style w:type="character" w:customStyle="1" w:styleId="ListLabel54">
    <w:name w:val="ListLabel 54"/>
    <w:qFormat/>
    <w:rsid w:val="00486625"/>
    <w:rPr>
      <w:rFonts w:ascii="Arial" w:hAnsi="Arial" w:cs="Symbol"/>
    </w:rPr>
  </w:style>
  <w:style w:type="character" w:customStyle="1" w:styleId="ListLabel55">
    <w:name w:val="ListLabel 55"/>
    <w:qFormat/>
    <w:rsid w:val="00486625"/>
    <w:rPr>
      <w:rFonts w:cs="Courier New"/>
    </w:rPr>
  </w:style>
  <w:style w:type="character" w:customStyle="1" w:styleId="ListLabel56">
    <w:name w:val="ListLabel 56"/>
    <w:qFormat/>
    <w:rsid w:val="00486625"/>
    <w:rPr>
      <w:rFonts w:cs="Wingdings"/>
    </w:rPr>
  </w:style>
  <w:style w:type="character" w:customStyle="1" w:styleId="ListLabel57">
    <w:name w:val="ListLabel 57"/>
    <w:qFormat/>
    <w:rsid w:val="00486625"/>
    <w:rPr>
      <w:rFonts w:cs="Symbol"/>
    </w:rPr>
  </w:style>
  <w:style w:type="character" w:customStyle="1" w:styleId="ListLabel58">
    <w:name w:val="ListLabel 58"/>
    <w:qFormat/>
    <w:rsid w:val="00486625"/>
    <w:rPr>
      <w:rFonts w:cs="Courier New"/>
    </w:rPr>
  </w:style>
  <w:style w:type="character" w:customStyle="1" w:styleId="ListLabel59">
    <w:name w:val="ListLabel 59"/>
    <w:qFormat/>
    <w:rsid w:val="00486625"/>
    <w:rPr>
      <w:rFonts w:cs="Wingdings"/>
    </w:rPr>
  </w:style>
  <w:style w:type="character" w:customStyle="1" w:styleId="ListLabel60">
    <w:name w:val="ListLabel 60"/>
    <w:qFormat/>
    <w:rsid w:val="00486625"/>
    <w:rPr>
      <w:rFonts w:cs="Symbol"/>
    </w:rPr>
  </w:style>
  <w:style w:type="character" w:customStyle="1" w:styleId="ListLabel61">
    <w:name w:val="ListLabel 61"/>
    <w:qFormat/>
    <w:rsid w:val="00486625"/>
    <w:rPr>
      <w:rFonts w:cs="Courier New"/>
    </w:rPr>
  </w:style>
  <w:style w:type="character" w:customStyle="1" w:styleId="ListLabel62">
    <w:name w:val="ListLabel 62"/>
    <w:qFormat/>
    <w:rsid w:val="00486625"/>
    <w:rPr>
      <w:rFonts w:cs="Wingdings"/>
    </w:rPr>
  </w:style>
  <w:style w:type="character" w:customStyle="1" w:styleId="ListLabel63">
    <w:name w:val="ListLabel 63"/>
    <w:qFormat/>
    <w:rsid w:val="00486625"/>
    <w:rPr>
      <w:rFonts w:ascii="Arial" w:hAnsi="Arial" w:cs="Symbol"/>
      <w:b/>
    </w:rPr>
  </w:style>
  <w:style w:type="character" w:customStyle="1" w:styleId="ListLabel64">
    <w:name w:val="ListLabel 64"/>
    <w:qFormat/>
    <w:rsid w:val="00486625"/>
    <w:rPr>
      <w:rFonts w:cs="Courier New"/>
    </w:rPr>
  </w:style>
  <w:style w:type="character" w:customStyle="1" w:styleId="ListLabel65">
    <w:name w:val="ListLabel 65"/>
    <w:qFormat/>
    <w:rsid w:val="00486625"/>
    <w:rPr>
      <w:rFonts w:cs="Wingdings"/>
    </w:rPr>
  </w:style>
  <w:style w:type="character" w:customStyle="1" w:styleId="ListLabel66">
    <w:name w:val="ListLabel 66"/>
    <w:qFormat/>
    <w:rsid w:val="00486625"/>
    <w:rPr>
      <w:rFonts w:cs="Symbol"/>
    </w:rPr>
  </w:style>
  <w:style w:type="character" w:customStyle="1" w:styleId="ListLabel67">
    <w:name w:val="ListLabel 67"/>
    <w:qFormat/>
    <w:rsid w:val="00486625"/>
    <w:rPr>
      <w:rFonts w:cs="Courier New"/>
    </w:rPr>
  </w:style>
  <w:style w:type="character" w:customStyle="1" w:styleId="ListLabel68">
    <w:name w:val="ListLabel 68"/>
    <w:qFormat/>
    <w:rsid w:val="00486625"/>
    <w:rPr>
      <w:rFonts w:cs="Wingdings"/>
    </w:rPr>
  </w:style>
  <w:style w:type="character" w:customStyle="1" w:styleId="ListLabel69">
    <w:name w:val="ListLabel 69"/>
    <w:qFormat/>
    <w:rsid w:val="00486625"/>
    <w:rPr>
      <w:rFonts w:cs="Symbol"/>
    </w:rPr>
  </w:style>
  <w:style w:type="character" w:customStyle="1" w:styleId="ListLabel70">
    <w:name w:val="ListLabel 70"/>
    <w:qFormat/>
    <w:rsid w:val="00486625"/>
    <w:rPr>
      <w:rFonts w:cs="Courier New"/>
    </w:rPr>
  </w:style>
  <w:style w:type="character" w:customStyle="1" w:styleId="ListLabel71">
    <w:name w:val="ListLabel 71"/>
    <w:qFormat/>
    <w:rsid w:val="00486625"/>
    <w:rPr>
      <w:rFonts w:cs="Wingdings"/>
    </w:rPr>
  </w:style>
  <w:style w:type="character" w:customStyle="1" w:styleId="ListLabel72">
    <w:name w:val="ListLabel 72"/>
    <w:qFormat/>
    <w:rsid w:val="00486625"/>
    <w:rPr>
      <w:rFonts w:ascii="Arial" w:hAnsi="Arial" w:cs="Wingdings"/>
    </w:rPr>
  </w:style>
  <w:style w:type="character" w:customStyle="1" w:styleId="ListLabel73">
    <w:name w:val="ListLabel 73"/>
    <w:qFormat/>
    <w:rsid w:val="00486625"/>
    <w:rPr>
      <w:rFonts w:cs="Courier New"/>
    </w:rPr>
  </w:style>
  <w:style w:type="character" w:customStyle="1" w:styleId="ListLabel74">
    <w:name w:val="ListLabel 74"/>
    <w:qFormat/>
    <w:rsid w:val="00486625"/>
    <w:rPr>
      <w:rFonts w:cs="Wingdings"/>
    </w:rPr>
  </w:style>
  <w:style w:type="character" w:customStyle="1" w:styleId="ListLabel75">
    <w:name w:val="ListLabel 75"/>
    <w:qFormat/>
    <w:rsid w:val="00486625"/>
    <w:rPr>
      <w:rFonts w:cs="Symbol"/>
    </w:rPr>
  </w:style>
  <w:style w:type="character" w:customStyle="1" w:styleId="ListLabel76">
    <w:name w:val="ListLabel 76"/>
    <w:qFormat/>
    <w:rsid w:val="00486625"/>
    <w:rPr>
      <w:rFonts w:cs="Courier New"/>
    </w:rPr>
  </w:style>
  <w:style w:type="character" w:customStyle="1" w:styleId="ListLabel77">
    <w:name w:val="ListLabel 77"/>
    <w:qFormat/>
    <w:rsid w:val="00486625"/>
    <w:rPr>
      <w:rFonts w:cs="Wingdings"/>
    </w:rPr>
  </w:style>
  <w:style w:type="character" w:customStyle="1" w:styleId="ListLabel78">
    <w:name w:val="ListLabel 78"/>
    <w:qFormat/>
    <w:rsid w:val="00486625"/>
    <w:rPr>
      <w:rFonts w:cs="Symbol"/>
    </w:rPr>
  </w:style>
  <w:style w:type="character" w:customStyle="1" w:styleId="ListLabel79">
    <w:name w:val="ListLabel 79"/>
    <w:qFormat/>
    <w:rsid w:val="00486625"/>
    <w:rPr>
      <w:rFonts w:cs="Courier New"/>
    </w:rPr>
  </w:style>
  <w:style w:type="character" w:customStyle="1" w:styleId="ListLabel80">
    <w:name w:val="ListLabel 80"/>
    <w:qFormat/>
    <w:rsid w:val="00486625"/>
    <w:rPr>
      <w:rFonts w:cs="Wingdings"/>
    </w:rPr>
  </w:style>
  <w:style w:type="character" w:customStyle="1" w:styleId="ListLabel81">
    <w:name w:val="ListLabel 81"/>
    <w:qFormat/>
    <w:rsid w:val="00486625"/>
    <w:rPr>
      <w:rFonts w:ascii="Arial" w:hAnsi="Arial" w:cs="Symbol"/>
    </w:rPr>
  </w:style>
  <w:style w:type="character" w:customStyle="1" w:styleId="ListLabel82">
    <w:name w:val="ListLabel 82"/>
    <w:qFormat/>
    <w:rsid w:val="00486625"/>
    <w:rPr>
      <w:rFonts w:ascii="Arial" w:hAnsi="Arial" w:cs="Symbol"/>
    </w:rPr>
  </w:style>
  <w:style w:type="character" w:customStyle="1" w:styleId="ListLabel83">
    <w:name w:val="ListLabel 83"/>
    <w:qFormat/>
    <w:rsid w:val="00486625"/>
    <w:rPr>
      <w:rFonts w:cs="Courier New"/>
    </w:rPr>
  </w:style>
  <w:style w:type="character" w:customStyle="1" w:styleId="ListLabel84">
    <w:name w:val="ListLabel 84"/>
    <w:qFormat/>
    <w:rsid w:val="00486625"/>
    <w:rPr>
      <w:rFonts w:cs="Wingdings"/>
    </w:rPr>
  </w:style>
  <w:style w:type="character" w:customStyle="1" w:styleId="ListLabel85">
    <w:name w:val="ListLabel 85"/>
    <w:qFormat/>
    <w:rsid w:val="00486625"/>
    <w:rPr>
      <w:rFonts w:cs="Symbol"/>
    </w:rPr>
  </w:style>
  <w:style w:type="character" w:customStyle="1" w:styleId="ListLabel86">
    <w:name w:val="ListLabel 86"/>
    <w:qFormat/>
    <w:rsid w:val="00486625"/>
    <w:rPr>
      <w:rFonts w:cs="Courier New"/>
    </w:rPr>
  </w:style>
  <w:style w:type="character" w:customStyle="1" w:styleId="ListLabel87">
    <w:name w:val="ListLabel 87"/>
    <w:qFormat/>
    <w:rsid w:val="00486625"/>
    <w:rPr>
      <w:rFonts w:cs="Wingdings"/>
    </w:rPr>
  </w:style>
  <w:style w:type="character" w:customStyle="1" w:styleId="ListLabel88">
    <w:name w:val="ListLabel 88"/>
    <w:qFormat/>
    <w:rsid w:val="00486625"/>
    <w:rPr>
      <w:rFonts w:cs="Symbol"/>
    </w:rPr>
  </w:style>
  <w:style w:type="character" w:customStyle="1" w:styleId="ListLabel89">
    <w:name w:val="ListLabel 89"/>
    <w:qFormat/>
    <w:rsid w:val="00486625"/>
    <w:rPr>
      <w:rFonts w:cs="Courier New"/>
    </w:rPr>
  </w:style>
  <w:style w:type="character" w:customStyle="1" w:styleId="ListLabel90">
    <w:name w:val="ListLabel 90"/>
    <w:qFormat/>
    <w:rsid w:val="00486625"/>
    <w:rPr>
      <w:rFonts w:cs="Wingdings"/>
    </w:rPr>
  </w:style>
  <w:style w:type="character" w:customStyle="1" w:styleId="ListLabel91">
    <w:name w:val="ListLabel 91"/>
    <w:qFormat/>
    <w:rsid w:val="00486625"/>
    <w:rPr>
      <w:rFonts w:ascii="Arial" w:hAnsi="Arial" w:cs="Symbol"/>
      <w:b/>
    </w:rPr>
  </w:style>
  <w:style w:type="character" w:customStyle="1" w:styleId="ListLabel92">
    <w:name w:val="ListLabel 92"/>
    <w:qFormat/>
    <w:rsid w:val="00486625"/>
    <w:rPr>
      <w:rFonts w:cs="Courier New"/>
    </w:rPr>
  </w:style>
  <w:style w:type="character" w:customStyle="1" w:styleId="ListLabel93">
    <w:name w:val="ListLabel 93"/>
    <w:qFormat/>
    <w:rsid w:val="00486625"/>
    <w:rPr>
      <w:rFonts w:cs="Wingdings"/>
    </w:rPr>
  </w:style>
  <w:style w:type="character" w:customStyle="1" w:styleId="ListLabel94">
    <w:name w:val="ListLabel 94"/>
    <w:qFormat/>
    <w:rsid w:val="00486625"/>
    <w:rPr>
      <w:rFonts w:cs="Symbol"/>
    </w:rPr>
  </w:style>
  <w:style w:type="character" w:customStyle="1" w:styleId="ListLabel95">
    <w:name w:val="ListLabel 95"/>
    <w:qFormat/>
    <w:rsid w:val="00486625"/>
    <w:rPr>
      <w:rFonts w:cs="Courier New"/>
    </w:rPr>
  </w:style>
  <w:style w:type="character" w:customStyle="1" w:styleId="ListLabel96">
    <w:name w:val="ListLabel 96"/>
    <w:qFormat/>
    <w:rsid w:val="00486625"/>
    <w:rPr>
      <w:rFonts w:cs="Wingdings"/>
    </w:rPr>
  </w:style>
  <w:style w:type="character" w:customStyle="1" w:styleId="ListLabel97">
    <w:name w:val="ListLabel 97"/>
    <w:qFormat/>
    <w:rsid w:val="00486625"/>
    <w:rPr>
      <w:rFonts w:cs="Symbol"/>
    </w:rPr>
  </w:style>
  <w:style w:type="character" w:customStyle="1" w:styleId="ListLabel98">
    <w:name w:val="ListLabel 98"/>
    <w:qFormat/>
    <w:rsid w:val="00486625"/>
    <w:rPr>
      <w:rFonts w:cs="Courier New"/>
    </w:rPr>
  </w:style>
  <w:style w:type="character" w:customStyle="1" w:styleId="ListLabel99">
    <w:name w:val="ListLabel 99"/>
    <w:qFormat/>
    <w:rsid w:val="00486625"/>
    <w:rPr>
      <w:rFonts w:cs="Wingdings"/>
    </w:rPr>
  </w:style>
  <w:style w:type="character" w:customStyle="1" w:styleId="ListLabel100">
    <w:name w:val="ListLabel 100"/>
    <w:qFormat/>
    <w:rsid w:val="00486625"/>
    <w:rPr>
      <w:rFonts w:ascii="Arial" w:hAnsi="Arial" w:cs="Wingdings"/>
    </w:rPr>
  </w:style>
  <w:style w:type="character" w:customStyle="1" w:styleId="ListLabel101">
    <w:name w:val="ListLabel 101"/>
    <w:qFormat/>
    <w:rsid w:val="00486625"/>
    <w:rPr>
      <w:rFonts w:cs="Courier New"/>
    </w:rPr>
  </w:style>
  <w:style w:type="character" w:customStyle="1" w:styleId="ListLabel102">
    <w:name w:val="ListLabel 102"/>
    <w:qFormat/>
    <w:rsid w:val="00486625"/>
    <w:rPr>
      <w:rFonts w:cs="Wingdings"/>
    </w:rPr>
  </w:style>
  <w:style w:type="character" w:customStyle="1" w:styleId="ListLabel103">
    <w:name w:val="ListLabel 103"/>
    <w:qFormat/>
    <w:rsid w:val="00486625"/>
    <w:rPr>
      <w:rFonts w:cs="Symbol"/>
    </w:rPr>
  </w:style>
  <w:style w:type="character" w:customStyle="1" w:styleId="ListLabel104">
    <w:name w:val="ListLabel 104"/>
    <w:qFormat/>
    <w:rsid w:val="00486625"/>
    <w:rPr>
      <w:rFonts w:cs="Courier New"/>
    </w:rPr>
  </w:style>
  <w:style w:type="character" w:customStyle="1" w:styleId="ListLabel105">
    <w:name w:val="ListLabel 105"/>
    <w:qFormat/>
    <w:rsid w:val="00486625"/>
    <w:rPr>
      <w:rFonts w:cs="Wingdings"/>
    </w:rPr>
  </w:style>
  <w:style w:type="character" w:customStyle="1" w:styleId="ListLabel106">
    <w:name w:val="ListLabel 106"/>
    <w:qFormat/>
    <w:rsid w:val="00486625"/>
    <w:rPr>
      <w:rFonts w:cs="Symbol"/>
    </w:rPr>
  </w:style>
  <w:style w:type="character" w:customStyle="1" w:styleId="ListLabel107">
    <w:name w:val="ListLabel 107"/>
    <w:qFormat/>
    <w:rsid w:val="00486625"/>
    <w:rPr>
      <w:rFonts w:cs="Courier New"/>
    </w:rPr>
  </w:style>
  <w:style w:type="character" w:customStyle="1" w:styleId="ListLabel108">
    <w:name w:val="ListLabel 108"/>
    <w:qFormat/>
    <w:rsid w:val="00486625"/>
    <w:rPr>
      <w:rFonts w:cs="Wingdings"/>
    </w:rPr>
  </w:style>
  <w:style w:type="character" w:customStyle="1" w:styleId="ListLabel109">
    <w:name w:val="ListLabel 109"/>
    <w:qFormat/>
    <w:rsid w:val="00486625"/>
    <w:rPr>
      <w:rFonts w:ascii="Arial" w:hAnsi="Arial" w:cs="Symbol"/>
    </w:rPr>
  </w:style>
  <w:style w:type="character" w:customStyle="1" w:styleId="ListLabel110">
    <w:name w:val="ListLabel 110"/>
    <w:qFormat/>
    <w:rsid w:val="00486625"/>
    <w:rPr>
      <w:rFonts w:ascii="Arial" w:hAnsi="Arial" w:cs="Symbol"/>
    </w:rPr>
  </w:style>
  <w:style w:type="character" w:customStyle="1" w:styleId="ListLabel111">
    <w:name w:val="ListLabel 111"/>
    <w:qFormat/>
    <w:rsid w:val="00486625"/>
    <w:rPr>
      <w:rFonts w:cs="Courier New"/>
    </w:rPr>
  </w:style>
  <w:style w:type="character" w:customStyle="1" w:styleId="ListLabel112">
    <w:name w:val="ListLabel 112"/>
    <w:qFormat/>
    <w:rsid w:val="00486625"/>
    <w:rPr>
      <w:rFonts w:cs="Wingdings"/>
    </w:rPr>
  </w:style>
  <w:style w:type="character" w:customStyle="1" w:styleId="ListLabel113">
    <w:name w:val="ListLabel 113"/>
    <w:qFormat/>
    <w:rsid w:val="00486625"/>
    <w:rPr>
      <w:rFonts w:cs="Symbol"/>
    </w:rPr>
  </w:style>
  <w:style w:type="character" w:customStyle="1" w:styleId="ListLabel114">
    <w:name w:val="ListLabel 114"/>
    <w:qFormat/>
    <w:rsid w:val="00486625"/>
    <w:rPr>
      <w:rFonts w:cs="Courier New"/>
    </w:rPr>
  </w:style>
  <w:style w:type="character" w:customStyle="1" w:styleId="ListLabel115">
    <w:name w:val="ListLabel 115"/>
    <w:qFormat/>
    <w:rsid w:val="00486625"/>
    <w:rPr>
      <w:rFonts w:cs="Wingdings"/>
    </w:rPr>
  </w:style>
  <w:style w:type="character" w:customStyle="1" w:styleId="ListLabel116">
    <w:name w:val="ListLabel 116"/>
    <w:qFormat/>
    <w:rsid w:val="00486625"/>
    <w:rPr>
      <w:rFonts w:cs="Symbol"/>
    </w:rPr>
  </w:style>
  <w:style w:type="character" w:customStyle="1" w:styleId="ListLabel117">
    <w:name w:val="ListLabel 117"/>
    <w:qFormat/>
    <w:rsid w:val="00486625"/>
    <w:rPr>
      <w:rFonts w:cs="Courier New"/>
    </w:rPr>
  </w:style>
  <w:style w:type="character" w:customStyle="1" w:styleId="ListLabel118">
    <w:name w:val="ListLabel 118"/>
    <w:qFormat/>
    <w:rsid w:val="00486625"/>
    <w:rPr>
      <w:rFonts w:cs="Wingdings"/>
    </w:rPr>
  </w:style>
  <w:style w:type="character" w:customStyle="1" w:styleId="ListLabel119">
    <w:name w:val="ListLabel 119"/>
    <w:qFormat/>
    <w:rsid w:val="00486625"/>
    <w:rPr>
      <w:rFonts w:ascii="Arial" w:hAnsi="Arial" w:cs="Symbol"/>
      <w:b/>
    </w:rPr>
  </w:style>
  <w:style w:type="character" w:customStyle="1" w:styleId="ListLabel120">
    <w:name w:val="ListLabel 120"/>
    <w:qFormat/>
    <w:rsid w:val="00486625"/>
    <w:rPr>
      <w:rFonts w:cs="Courier New"/>
    </w:rPr>
  </w:style>
  <w:style w:type="character" w:customStyle="1" w:styleId="ListLabel121">
    <w:name w:val="ListLabel 121"/>
    <w:qFormat/>
    <w:rsid w:val="00486625"/>
    <w:rPr>
      <w:rFonts w:cs="Wingdings"/>
    </w:rPr>
  </w:style>
  <w:style w:type="character" w:customStyle="1" w:styleId="ListLabel122">
    <w:name w:val="ListLabel 122"/>
    <w:qFormat/>
    <w:rsid w:val="00486625"/>
    <w:rPr>
      <w:rFonts w:cs="Symbol"/>
    </w:rPr>
  </w:style>
  <w:style w:type="character" w:customStyle="1" w:styleId="ListLabel123">
    <w:name w:val="ListLabel 123"/>
    <w:qFormat/>
    <w:rsid w:val="00486625"/>
    <w:rPr>
      <w:rFonts w:cs="Courier New"/>
    </w:rPr>
  </w:style>
  <w:style w:type="character" w:customStyle="1" w:styleId="ListLabel124">
    <w:name w:val="ListLabel 124"/>
    <w:qFormat/>
    <w:rsid w:val="00486625"/>
    <w:rPr>
      <w:rFonts w:cs="Wingdings"/>
    </w:rPr>
  </w:style>
  <w:style w:type="character" w:customStyle="1" w:styleId="ListLabel125">
    <w:name w:val="ListLabel 125"/>
    <w:qFormat/>
    <w:rsid w:val="00486625"/>
    <w:rPr>
      <w:rFonts w:cs="Symbol"/>
    </w:rPr>
  </w:style>
  <w:style w:type="character" w:customStyle="1" w:styleId="ListLabel126">
    <w:name w:val="ListLabel 126"/>
    <w:qFormat/>
    <w:rsid w:val="00486625"/>
    <w:rPr>
      <w:rFonts w:cs="Courier New"/>
    </w:rPr>
  </w:style>
  <w:style w:type="character" w:customStyle="1" w:styleId="ListLabel127">
    <w:name w:val="ListLabel 127"/>
    <w:qFormat/>
    <w:rsid w:val="00486625"/>
    <w:rPr>
      <w:rFonts w:cs="Wingdings"/>
    </w:rPr>
  </w:style>
  <w:style w:type="character" w:customStyle="1" w:styleId="ListLabel128">
    <w:name w:val="ListLabel 128"/>
    <w:qFormat/>
    <w:rsid w:val="00486625"/>
    <w:rPr>
      <w:rFonts w:ascii="Arial" w:hAnsi="Arial" w:cs="Wingdings"/>
    </w:rPr>
  </w:style>
  <w:style w:type="character" w:customStyle="1" w:styleId="ListLabel129">
    <w:name w:val="ListLabel 129"/>
    <w:qFormat/>
    <w:rsid w:val="00486625"/>
    <w:rPr>
      <w:rFonts w:cs="Courier New"/>
    </w:rPr>
  </w:style>
  <w:style w:type="character" w:customStyle="1" w:styleId="ListLabel130">
    <w:name w:val="ListLabel 130"/>
    <w:qFormat/>
    <w:rsid w:val="00486625"/>
    <w:rPr>
      <w:rFonts w:cs="Wingdings"/>
    </w:rPr>
  </w:style>
  <w:style w:type="character" w:customStyle="1" w:styleId="ListLabel131">
    <w:name w:val="ListLabel 131"/>
    <w:qFormat/>
    <w:rsid w:val="00486625"/>
    <w:rPr>
      <w:rFonts w:cs="Symbol"/>
    </w:rPr>
  </w:style>
  <w:style w:type="character" w:customStyle="1" w:styleId="ListLabel132">
    <w:name w:val="ListLabel 132"/>
    <w:qFormat/>
    <w:rsid w:val="00486625"/>
    <w:rPr>
      <w:rFonts w:cs="Courier New"/>
    </w:rPr>
  </w:style>
  <w:style w:type="character" w:customStyle="1" w:styleId="ListLabel133">
    <w:name w:val="ListLabel 133"/>
    <w:qFormat/>
    <w:rsid w:val="00486625"/>
    <w:rPr>
      <w:rFonts w:cs="Wingdings"/>
    </w:rPr>
  </w:style>
  <w:style w:type="character" w:customStyle="1" w:styleId="ListLabel134">
    <w:name w:val="ListLabel 134"/>
    <w:qFormat/>
    <w:rsid w:val="00486625"/>
    <w:rPr>
      <w:rFonts w:cs="Symbol"/>
    </w:rPr>
  </w:style>
  <w:style w:type="character" w:customStyle="1" w:styleId="ListLabel135">
    <w:name w:val="ListLabel 135"/>
    <w:qFormat/>
    <w:rsid w:val="00486625"/>
    <w:rPr>
      <w:rFonts w:cs="Courier New"/>
    </w:rPr>
  </w:style>
  <w:style w:type="character" w:customStyle="1" w:styleId="ListLabel136">
    <w:name w:val="ListLabel 136"/>
    <w:qFormat/>
    <w:rsid w:val="00486625"/>
    <w:rPr>
      <w:rFonts w:cs="Wingdings"/>
    </w:rPr>
  </w:style>
  <w:style w:type="character" w:customStyle="1" w:styleId="ListLabel137">
    <w:name w:val="ListLabel 137"/>
    <w:qFormat/>
    <w:rsid w:val="00486625"/>
    <w:rPr>
      <w:rFonts w:ascii="Arial" w:hAnsi="Arial" w:cs="Symbol"/>
    </w:rPr>
  </w:style>
  <w:style w:type="character" w:customStyle="1" w:styleId="ListLabel138">
    <w:name w:val="ListLabel 138"/>
    <w:qFormat/>
    <w:rsid w:val="00486625"/>
    <w:rPr>
      <w:rFonts w:ascii="Arial" w:hAnsi="Arial" w:cs="Symbol"/>
    </w:rPr>
  </w:style>
  <w:style w:type="character" w:customStyle="1" w:styleId="ListLabel139">
    <w:name w:val="ListLabel 139"/>
    <w:qFormat/>
    <w:rsid w:val="00486625"/>
    <w:rPr>
      <w:rFonts w:cs="Courier New"/>
    </w:rPr>
  </w:style>
  <w:style w:type="character" w:customStyle="1" w:styleId="ListLabel140">
    <w:name w:val="ListLabel 140"/>
    <w:qFormat/>
    <w:rsid w:val="00486625"/>
    <w:rPr>
      <w:rFonts w:cs="Wingdings"/>
    </w:rPr>
  </w:style>
  <w:style w:type="character" w:customStyle="1" w:styleId="ListLabel141">
    <w:name w:val="ListLabel 141"/>
    <w:qFormat/>
    <w:rsid w:val="00486625"/>
    <w:rPr>
      <w:rFonts w:cs="Symbol"/>
    </w:rPr>
  </w:style>
  <w:style w:type="character" w:customStyle="1" w:styleId="ListLabel142">
    <w:name w:val="ListLabel 142"/>
    <w:qFormat/>
    <w:rsid w:val="00486625"/>
    <w:rPr>
      <w:rFonts w:cs="Courier New"/>
    </w:rPr>
  </w:style>
  <w:style w:type="character" w:customStyle="1" w:styleId="ListLabel143">
    <w:name w:val="ListLabel 143"/>
    <w:qFormat/>
    <w:rsid w:val="00486625"/>
    <w:rPr>
      <w:rFonts w:cs="Wingdings"/>
    </w:rPr>
  </w:style>
  <w:style w:type="character" w:customStyle="1" w:styleId="ListLabel144">
    <w:name w:val="ListLabel 144"/>
    <w:qFormat/>
    <w:rsid w:val="00486625"/>
    <w:rPr>
      <w:rFonts w:cs="Symbol"/>
    </w:rPr>
  </w:style>
  <w:style w:type="character" w:customStyle="1" w:styleId="ListLabel145">
    <w:name w:val="ListLabel 145"/>
    <w:qFormat/>
    <w:rsid w:val="00486625"/>
    <w:rPr>
      <w:rFonts w:cs="Courier New"/>
    </w:rPr>
  </w:style>
  <w:style w:type="character" w:customStyle="1" w:styleId="ListLabel146">
    <w:name w:val="ListLabel 146"/>
    <w:qFormat/>
    <w:rsid w:val="00486625"/>
    <w:rPr>
      <w:rFonts w:cs="Wingdings"/>
    </w:rPr>
  </w:style>
  <w:style w:type="character" w:customStyle="1" w:styleId="ListLabel147">
    <w:name w:val="ListLabel 147"/>
    <w:qFormat/>
    <w:rsid w:val="00486625"/>
    <w:rPr>
      <w:rFonts w:ascii="Arial" w:hAnsi="Arial" w:cs="Symbol"/>
      <w:b/>
    </w:rPr>
  </w:style>
  <w:style w:type="character" w:customStyle="1" w:styleId="ListLabel148">
    <w:name w:val="ListLabel 148"/>
    <w:qFormat/>
    <w:rsid w:val="00486625"/>
    <w:rPr>
      <w:rFonts w:cs="Courier New"/>
    </w:rPr>
  </w:style>
  <w:style w:type="character" w:customStyle="1" w:styleId="ListLabel149">
    <w:name w:val="ListLabel 149"/>
    <w:qFormat/>
    <w:rsid w:val="00486625"/>
    <w:rPr>
      <w:rFonts w:cs="Wingdings"/>
    </w:rPr>
  </w:style>
  <w:style w:type="character" w:customStyle="1" w:styleId="ListLabel150">
    <w:name w:val="ListLabel 150"/>
    <w:qFormat/>
    <w:rsid w:val="00486625"/>
    <w:rPr>
      <w:rFonts w:cs="Symbol"/>
    </w:rPr>
  </w:style>
  <w:style w:type="character" w:customStyle="1" w:styleId="ListLabel151">
    <w:name w:val="ListLabel 151"/>
    <w:qFormat/>
    <w:rsid w:val="00486625"/>
    <w:rPr>
      <w:rFonts w:cs="Courier New"/>
    </w:rPr>
  </w:style>
  <w:style w:type="character" w:customStyle="1" w:styleId="ListLabel152">
    <w:name w:val="ListLabel 152"/>
    <w:qFormat/>
    <w:rsid w:val="00486625"/>
    <w:rPr>
      <w:rFonts w:cs="Wingdings"/>
    </w:rPr>
  </w:style>
  <w:style w:type="character" w:customStyle="1" w:styleId="ListLabel153">
    <w:name w:val="ListLabel 153"/>
    <w:qFormat/>
    <w:rsid w:val="00486625"/>
    <w:rPr>
      <w:rFonts w:cs="Symbol"/>
    </w:rPr>
  </w:style>
  <w:style w:type="character" w:customStyle="1" w:styleId="ListLabel154">
    <w:name w:val="ListLabel 154"/>
    <w:qFormat/>
    <w:rsid w:val="00486625"/>
    <w:rPr>
      <w:rFonts w:cs="Courier New"/>
    </w:rPr>
  </w:style>
  <w:style w:type="character" w:customStyle="1" w:styleId="ListLabel155">
    <w:name w:val="ListLabel 155"/>
    <w:qFormat/>
    <w:rsid w:val="00486625"/>
    <w:rPr>
      <w:rFonts w:cs="Wingdings"/>
    </w:rPr>
  </w:style>
  <w:style w:type="character" w:customStyle="1" w:styleId="ListLabel156">
    <w:name w:val="ListLabel 156"/>
    <w:qFormat/>
    <w:rsid w:val="00486625"/>
    <w:rPr>
      <w:rFonts w:ascii="Arial" w:hAnsi="Arial" w:cs="Wingdings"/>
    </w:rPr>
  </w:style>
  <w:style w:type="character" w:customStyle="1" w:styleId="ListLabel157">
    <w:name w:val="ListLabel 157"/>
    <w:qFormat/>
    <w:rsid w:val="00486625"/>
    <w:rPr>
      <w:rFonts w:cs="Courier New"/>
    </w:rPr>
  </w:style>
  <w:style w:type="character" w:customStyle="1" w:styleId="ListLabel158">
    <w:name w:val="ListLabel 158"/>
    <w:qFormat/>
    <w:rsid w:val="00486625"/>
    <w:rPr>
      <w:rFonts w:cs="Wingdings"/>
    </w:rPr>
  </w:style>
  <w:style w:type="character" w:customStyle="1" w:styleId="ListLabel159">
    <w:name w:val="ListLabel 159"/>
    <w:qFormat/>
    <w:rsid w:val="00486625"/>
    <w:rPr>
      <w:rFonts w:cs="Symbol"/>
    </w:rPr>
  </w:style>
  <w:style w:type="character" w:customStyle="1" w:styleId="ListLabel160">
    <w:name w:val="ListLabel 160"/>
    <w:qFormat/>
    <w:rsid w:val="00486625"/>
    <w:rPr>
      <w:rFonts w:cs="Courier New"/>
    </w:rPr>
  </w:style>
  <w:style w:type="character" w:customStyle="1" w:styleId="ListLabel161">
    <w:name w:val="ListLabel 161"/>
    <w:qFormat/>
    <w:rsid w:val="00486625"/>
    <w:rPr>
      <w:rFonts w:cs="Wingdings"/>
    </w:rPr>
  </w:style>
  <w:style w:type="character" w:customStyle="1" w:styleId="ListLabel162">
    <w:name w:val="ListLabel 162"/>
    <w:qFormat/>
    <w:rsid w:val="00486625"/>
    <w:rPr>
      <w:rFonts w:cs="Symbol"/>
    </w:rPr>
  </w:style>
  <w:style w:type="character" w:customStyle="1" w:styleId="ListLabel163">
    <w:name w:val="ListLabel 163"/>
    <w:qFormat/>
    <w:rsid w:val="00486625"/>
    <w:rPr>
      <w:rFonts w:cs="Courier New"/>
    </w:rPr>
  </w:style>
  <w:style w:type="character" w:customStyle="1" w:styleId="ListLabel164">
    <w:name w:val="ListLabel 164"/>
    <w:qFormat/>
    <w:rsid w:val="00486625"/>
    <w:rPr>
      <w:rFonts w:cs="Wingdings"/>
    </w:rPr>
  </w:style>
  <w:style w:type="character" w:customStyle="1" w:styleId="ListLabel165">
    <w:name w:val="ListLabel 165"/>
    <w:qFormat/>
    <w:rsid w:val="00486625"/>
    <w:rPr>
      <w:rFonts w:ascii="Arial" w:hAnsi="Arial" w:cs="Symbol"/>
    </w:rPr>
  </w:style>
  <w:style w:type="character" w:customStyle="1" w:styleId="ListLabel166">
    <w:name w:val="ListLabel 166"/>
    <w:qFormat/>
    <w:rsid w:val="00486625"/>
    <w:rPr>
      <w:rFonts w:ascii="Arial" w:hAnsi="Arial" w:cs="Symbol"/>
    </w:rPr>
  </w:style>
  <w:style w:type="character" w:customStyle="1" w:styleId="ListLabel167">
    <w:name w:val="ListLabel 167"/>
    <w:qFormat/>
    <w:rsid w:val="00486625"/>
    <w:rPr>
      <w:rFonts w:cs="Courier New"/>
    </w:rPr>
  </w:style>
  <w:style w:type="character" w:customStyle="1" w:styleId="ListLabel168">
    <w:name w:val="ListLabel 168"/>
    <w:qFormat/>
    <w:rsid w:val="00486625"/>
    <w:rPr>
      <w:rFonts w:cs="Wingdings"/>
    </w:rPr>
  </w:style>
  <w:style w:type="character" w:customStyle="1" w:styleId="ListLabel169">
    <w:name w:val="ListLabel 169"/>
    <w:qFormat/>
    <w:rsid w:val="00486625"/>
    <w:rPr>
      <w:rFonts w:cs="Symbol"/>
    </w:rPr>
  </w:style>
  <w:style w:type="character" w:customStyle="1" w:styleId="ListLabel170">
    <w:name w:val="ListLabel 170"/>
    <w:qFormat/>
    <w:rsid w:val="00486625"/>
    <w:rPr>
      <w:rFonts w:cs="Courier New"/>
    </w:rPr>
  </w:style>
  <w:style w:type="character" w:customStyle="1" w:styleId="ListLabel171">
    <w:name w:val="ListLabel 171"/>
    <w:qFormat/>
    <w:rsid w:val="00486625"/>
    <w:rPr>
      <w:rFonts w:cs="Wingdings"/>
    </w:rPr>
  </w:style>
  <w:style w:type="character" w:customStyle="1" w:styleId="ListLabel172">
    <w:name w:val="ListLabel 172"/>
    <w:qFormat/>
    <w:rsid w:val="00486625"/>
    <w:rPr>
      <w:rFonts w:cs="Symbol"/>
    </w:rPr>
  </w:style>
  <w:style w:type="character" w:customStyle="1" w:styleId="ListLabel173">
    <w:name w:val="ListLabel 173"/>
    <w:qFormat/>
    <w:rsid w:val="00486625"/>
    <w:rPr>
      <w:rFonts w:cs="Courier New"/>
    </w:rPr>
  </w:style>
  <w:style w:type="character" w:customStyle="1" w:styleId="ListLabel174">
    <w:name w:val="ListLabel 174"/>
    <w:qFormat/>
    <w:rsid w:val="00486625"/>
    <w:rPr>
      <w:rFonts w:cs="Wingdings"/>
    </w:rPr>
  </w:style>
  <w:style w:type="character" w:customStyle="1" w:styleId="ListLabel175">
    <w:name w:val="ListLabel 175"/>
    <w:qFormat/>
    <w:rsid w:val="00486625"/>
    <w:rPr>
      <w:rFonts w:ascii="Arial" w:hAnsi="Arial" w:cs="Symbol"/>
      <w:b/>
    </w:rPr>
  </w:style>
  <w:style w:type="character" w:customStyle="1" w:styleId="ListLabel176">
    <w:name w:val="ListLabel 176"/>
    <w:qFormat/>
    <w:rsid w:val="00486625"/>
    <w:rPr>
      <w:rFonts w:cs="Courier New"/>
    </w:rPr>
  </w:style>
  <w:style w:type="character" w:customStyle="1" w:styleId="ListLabel177">
    <w:name w:val="ListLabel 177"/>
    <w:qFormat/>
    <w:rsid w:val="00486625"/>
    <w:rPr>
      <w:rFonts w:cs="Wingdings"/>
    </w:rPr>
  </w:style>
  <w:style w:type="character" w:customStyle="1" w:styleId="ListLabel178">
    <w:name w:val="ListLabel 178"/>
    <w:qFormat/>
    <w:rsid w:val="00486625"/>
    <w:rPr>
      <w:rFonts w:cs="Symbol"/>
    </w:rPr>
  </w:style>
  <w:style w:type="character" w:customStyle="1" w:styleId="ListLabel179">
    <w:name w:val="ListLabel 179"/>
    <w:qFormat/>
    <w:rsid w:val="00486625"/>
    <w:rPr>
      <w:rFonts w:cs="Courier New"/>
    </w:rPr>
  </w:style>
  <w:style w:type="character" w:customStyle="1" w:styleId="ListLabel180">
    <w:name w:val="ListLabel 180"/>
    <w:qFormat/>
    <w:rsid w:val="00486625"/>
    <w:rPr>
      <w:rFonts w:cs="Wingdings"/>
    </w:rPr>
  </w:style>
  <w:style w:type="character" w:customStyle="1" w:styleId="ListLabel181">
    <w:name w:val="ListLabel 181"/>
    <w:qFormat/>
    <w:rsid w:val="00486625"/>
    <w:rPr>
      <w:rFonts w:cs="Symbol"/>
    </w:rPr>
  </w:style>
  <w:style w:type="character" w:customStyle="1" w:styleId="ListLabel182">
    <w:name w:val="ListLabel 182"/>
    <w:qFormat/>
    <w:rsid w:val="00486625"/>
    <w:rPr>
      <w:rFonts w:cs="Courier New"/>
    </w:rPr>
  </w:style>
  <w:style w:type="character" w:customStyle="1" w:styleId="ListLabel183">
    <w:name w:val="ListLabel 183"/>
    <w:qFormat/>
    <w:rsid w:val="00486625"/>
    <w:rPr>
      <w:rFonts w:cs="Wingdings"/>
    </w:rPr>
  </w:style>
  <w:style w:type="character" w:customStyle="1" w:styleId="ListLabel184">
    <w:name w:val="ListLabel 184"/>
    <w:qFormat/>
    <w:rsid w:val="00486625"/>
    <w:rPr>
      <w:rFonts w:ascii="Arial" w:hAnsi="Arial" w:cs="Wingdings"/>
    </w:rPr>
  </w:style>
  <w:style w:type="character" w:customStyle="1" w:styleId="ListLabel185">
    <w:name w:val="ListLabel 185"/>
    <w:qFormat/>
    <w:rsid w:val="00486625"/>
    <w:rPr>
      <w:rFonts w:cs="Courier New"/>
    </w:rPr>
  </w:style>
  <w:style w:type="character" w:customStyle="1" w:styleId="ListLabel186">
    <w:name w:val="ListLabel 186"/>
    <w:qFormat/>
    <w:rsid w:val="00486625"/>
    <w:rPr>
      <w:rFonts w:cs="Wingdings"/>
    </w:rPr>
  </w:style>
  <w:style w:type="character" w:customStyle="1" w:styleId="ListLabel187">
    <w:name w:val="ListLabel 187"/>
    <w:qFormat/>
    <w:rsid w:val="00486625"/>
    <w:rPr>
      <w:rFonts w:cs="Symbol"/>
    </w:rPr>
  </w:style>
  <w:style w:type="character" w:customStyle="1" w:styleId="ListLabel188">
    <w:name w:val="ListLabel 188"/>
    <w:qFormat/>
    <w:rsid w:val="00486625"/>
    <w:rPr>
      <w:rFonts w:cs="Courier New"/>
    </w:rPr>
  </w:style>
  <w:style w:type="character" w:customStyle="1" w:styleId="ListLabel189">
    <w:name w:val="ListLabel 189"/>
    <w:qFormat/>
    <w:rsid w:val="00486625"/>
    <w:rPr>
      <w:rFonts w:cs="Wingdings"/>
    </w:rPr>
  </w:style>
  <w:style w:type="character" w:customStyle="1" w:styleId="ListLabel190">
    <w:name w:val="ListLabel 190"/>
    <w:qFormat/>
    <w:rsid w:val="00486625"/>
    <w:rPr>
      <w:rFonts w:cs="Symbol"/>
    </w:rPr>
  </w:style>
  <w:style w:type="character" w:customStyle="1" w:styleId="ListLabel191">
    <w:name w:val="ListLabel 191"/>
    <w:qFormat/>
    <w:rsid w:val="00486625"/>
    <w:rPr>
      <w:rFonts w:cs="Courier New"/>
    </w:rPr>
  </w:style>
  <w:style w:type="character" w:customStyle="1" w:styleId="ListLabel192">
    <w:name w:val="ListLabel 192"/>
    <w:qFormat/>
    <w:rsid w:val="00486625"/>
    <w:rPr>
      <w:rFonts w:cs="Wingdings"/>
    </w:rPr>
  </w:style>
  <w:style w:type="character" w:customStyle="1" w:styleId="ListLabel193">
    <w:name w:val="ListLabel 193"/>
    <w:qFormat/>
    <w:rsid w:val="00486625"/>
    <w:rPr>
      <w:rFonts w:ascii="Arial" w:hAnsi="Arial" w:cs="Symbol"/>
    </w:rPr>
  </w:style>
  <w:style w:type="character" w:customStyle="1" w:styleId="ListLabel194">
    <w:name w:val="ListLabel 194"/>
    <w:qFormat/>
    <w:rsid w:val="00486625"/>
    <w:rPr>
      <w:rFonts w:ascii="Arial" w:hAnsi="Arial" w:cs="Symbol"/>
    </w:rPr>
  </w:style>
  <w:style w:type="character" w:customStyle="1" w:styleId="ListLabel195">
    <w:name w:val="ListLabel 195"/>
    <w:qFormat/>
    <w:rsid w:val="00486625"/>
    <w:rPr>
      <w:rFonts w:cs="Courier New"/>
    </w:rPr>
  </w:style>
  <w:style w:type="character" w:customStyle="1" w:styleId="ListLabel196">
    <w:name w:val="ListLabel 196"/>
    <w:qFormat/>
    <w:rsid w:val="00486625"/>
    <w:rPr>
      <w:rFonts w:cs="Wingdings"/>
    </w:rPr>
  </w:style>
  <w:style w:type="character" w:customStyle="1" w:styleId="ListLabel197">
    <w:name w:val="ListLabel 197"/>
    <w:qFormat/>
    <w:rsid w:val="00486625"/>
    <w:rPr>
      <w:rFonts w:cs="Symbol"/>
    </w:rPr>
  </w:style>
  <w:style w:type="character" w:customStyle="1" w:styleId="ListLabel198">
    <w:name w:val="ListLabel 198"/>
    <w:qFormat/>
    <w:rsid w:val="00486625"/>
    <w:rPr>
      <w:rFonts w:cs="Courier New"/>
    </w:rPr>
  </w:style>
  <w:style w:type="character" w:customStyle="1" w:styleId="ListLabel199">
    <w:name w:val="ListLabel 199"/>
    <w:qFormat/>
    <w:rsid w:val="00486625"/>
    <w:rPr>
      <w:rFonts w:cs="Wingdings"/>
    </w:rPr>
  </w:style>
  <w:style w:type="character" w:customStyle="1" w:styleId="ListLabel200">
    <w:name w:val="ListLabel 200"/>
    <w:qFormat/>
    <w:rsid w:val="00486625"/>
    <w:rPr>
      <w:rFonts w:cs="Symbol"/>
    </w:rPr>
  </w:style>
  <w:style w:type="character" w:customStyle="1" w:styleId="ListLabel201">
    <w:name w:val="ListLabel 201"/>
    <w:qFormat/>
    <w:rsid w:val="00486625"/>
    <w:rPr>
      <w:rFonts w:cs="Courier New"/>
    </w:rPr>
  </w:style>
  <w:style w:type="character" w:customStyle="1" w:styleId="ListLabel202">
    <w:name w:val="ListLabel 202"/>
    <w:qFormat/>
    <w:rsid w:val="00486625"/>
    <w:rPr>
      <w:rFonts w:cs="Wingdings"/>
    </w:rPr>
  </w:style>
  <w:style w:type="character" w:customStyle="1" w:styleId="ListLabel203">
    <w:name w:val="ListLabel 203"/>
    <w:qFormat/>
    <w:rsid w:val="00486625"/>
    <w:rPr>
      <w:rFonts w:ascii="Arial" w:hAnsi="Arial" w:cs="Symbol"/>
      <w:b/>
    </w:rPr>
  </w:style>
  <w:style w:type="character" w:customStyle="1" w:styleId="ListLabel204">
    <w:name w:val="ListLabel 204"/>
    <w:qFormat/>
    <w:rsid w:val="00486625"/>
    <w:rPr>
      <w:rFonts w:cs="Courier New"/>
    </w:rPr>
  </w:style>
  <w:style w:type="character" w:customStyle="1" w:styleId="ListLabel205">
    <w:name w:val="ListLabel 205"/>
    <w:qFormat/>
    <w:rsid w:val="00486625"/>
    <w:rPr>
      <w:rFonts w:cs="Wingdings"/>
    </w:rPr>
  </w:style>
  <w:style w:type="character" w:customStyle="1" w:styleId="ListLabel206">
    <w:name w:val="ListLabel 206"/>
    <w:qFormat/>
    <w:rsid w:val="00486625"/>
    <w:rPr>
      <w:rFonts w:cs="Symbol"/>
    </w:rPr>
  </w:style>
  <w:style w:type="character" w:customStyle="1" w:styleId="ListLabel207">
    <w:name w:val="ListLabel 207"/>
    <w:qFormat/>
    <w:rsid w:val="00486625"/>
    <w:rPr>
      <w:rFonts w:cs="Courier New"/>
    </w:rPr>
  </w:style>
  <w:style w:type="character" w:customStyle="1" w:styleId="ListLabel208">
    <w:name w:val="ListLabel 208"/>
    <w:qFormat/>
    <w:rsid w:val="00486625"/>
    <w:rPr>
      <w:rFonts w:cs="Wingdings"/>
    </w:rPr>
  </w:style>
  <w:style w:type="character" w:customStyle="1" w:styleId="ListLabel209">
    <w:name w:val="ListLabel 209"/>
    <w:qFormat/>
    <w:rsid w:val="00486625"/>
    <w:rPr>
      <w:rFonts w:cs="Symbol"/>
    </w:rPr>
  </w:style>
  <w:style w:type="character" w:customStyle="1" w:styleId="ListLabel210">
    <w:name w:val="ListLabel 210"/>
    <w:qFormat/>
    <w:rsid w:val="00486625"/>
    <w:rPr>
      <w:rFonts w:cs="Courier New"/>
    </w:rPr>
  </w:style>
  <w:style w:type="character" w:customStyle="1" w:styleId="ListLabel211">
    <w:name w:val="ListLabel 211"/>
    <w:qFormat/>
    <w:rsid w:val="00486625"/>
    <w:rPr>
      <w:rFonts w:cs="Wingdings"/>
    </w:rPr>
  </w:style>
  <w:style w:type="character" w:customStyle="1" w:styleId="ListLabel212">
    <w:name w:val="ListLabel 212"/>
    <w:qFormat/>
    <w:rsid w:val="00486625"/>
    <w:rPr>
      <w:rFonts w:ascii="Arial" w:hAnsi="Arial" w:cs="Wingdings"/>
    </w:rPr>
  </w:style>
  <w:style w:type="character" w:customStyle="1" w:styleId="ListLabel213">
    <w:name w:val="ListLabel 213"/>
    <w:qFormat/>
    <w:rsid w:val="00486625"/>
    <w:rPr>
      <w:rFonts w:cs="Courier New"/>
    </w:rPr>
  </w:style>
  <w:style w:type="character" w:customStyle="1" w:styleId="ListLabel214">
    <w:name w:val="ListLabel 214"/>
    <w:qFormat/>
    <w:rsid w:val="00486625"/>
    <w:rPr>
      <w:rFonts w:cs="Wingdings"/>
    </w:rPr>
  </w:style>
  <w:style w:type="character" w:customStyle="1" w:styleId="ListLabel215">
    <w:name w:val="ListLabel 215"/>
    <w:qFormat/>
    <w:rsid w:val="00486625"/>
    <w:rPr>
      <w:rFonts w:cs="Symbol"/>
    </w:rPr>
  </w:style>
  <w:style w:type="character" w:customStyle="1" w:styleId="ListLabel216">
    <w:name w:val="ListLabel 216"/>
    <w:qFormat/>
    <w:rsid w:val="00486625"/>
    <w:rPr>
      <w:rFonts w:cs="Courier New"/>
    </w:rPr>
  </w:style>
  <w:style w:type="character" w:customStyle="1" w:styleId="ListLabel217">
    <w:name w:val="ListLabel 217"/>
    <w:qFormat/>
    <w:rsid w:val="00486625"/>
    <w:rPr>
      <w:rFonts w:cs="Wingdings"/>
    </w:rPr>
  </w:style>
  <w:style w:type="character" w:customStyle="1" w:styleId="ListLabel218">
    <w:name w:val="ListLabel 218"/>
    <w:qFormat/>
    <w:rsid w:val="00486625"/>
    <w:rPr>
      <w:rFonts w:cs="Symbol"/>
    </w:rPr>
  </w:style>
  <w:style w:type="character" w:customStyle="1" w:styleId="ListLabel219">
    <w:name w:val="ListLabel 219"/>
    <w:qFormat/>
    <w:rsid w:val="00486625"/>
    <w:rPr>
      <w:rFonts w:cs="Courier New"/>
    </w:rPr>
  </w:style>
  <w:style w:type="character" w:customStyle="1" w:styleId="ListLabel220">
    <w:name w:val="ListLabel 220"/>
    <w:qFormat/>
    <w:rsid w:val="00486625"/>
    <w:rPr>
      <w:rFonts w:cs="Wingdings"/>
    </w:rPr>
  </w:style>
  <w:style w:type="character" w:customStyle="1" w:styleId="ListLabel221">
    <w:name w:val="ListLabel 221"/>
    <w:qFormat/>
    <w:rsid w:val="00486625"/>
    <w:rPr>
      <w:rFonts w:ascii="Arial" w:hAnsi="Arial" w:cs="Symbol"/>
    </w:rPr>
  </w:style>
  <w:style w:type="character" w:customStyle="1" w:styleId="ListLabel222">
    <w:name w:val="ListLabel 222"/>
    <w:qFormat/>
    <w:rsid w:val="00486625"/>
    <w:rPr>
      <w:rFonts w:ascii="Arial" w:hAnsi="Arial" w:cs="Symbol"/>
    </w:rPr>
  </w:style>
  <w:style w:type="character" w:customStyle="1" w:styleId="ListLabel223">
    <w:name w:val="ListLabel 223"/>
    <w:qFormat/>
    <w:rsid w:val="00486625"/>
    <w:rPr>
      <w:rFonts w:cs="Courier New"/>
    </w:rPr>
  </w:style>
  <w:style w:type="character" w:customStyle="1" w:styleId="ListLabel224">
    <w:name w:val="ListLabel 224"/>
    <w:qFormat/>
    <w:rsid w:val="00486625"/>
    <w:rPr>
      <w:rFonts w:cs="Wingdings"/>
    </w:rPr>
  </w:style>
  <w:style w:type="character" w:customStyle="1" w:styleId="ListLabel225">
    <w:name w:val="ListLabel 225"/>
    <w:qFormat/>
    <w:rsid w:val="00486625"/>
    <w:rPr>
      <w:rFonts w:cs="Symbol"/>
    </w:rPr>
  </w:style>
  <w:style w:type="character" w:customStyle="1" w:styleId="ListLabel226">
    <w:name w:val="ListLabel 226"/>
    <w:qFormat/>
    <w:rsid w:val="00486625"/>
    <w:rPr>
      <w:rFonts w:cs="Courier New"/>
    </w:rPr>
  </w:style>
  <w:style w:type="character" w:customStyle="1" w:styleId="ListLabel227">
    <w:name w:val="ListLabel 227"/>
    <w:qFormat/>
    <w:rsid w:val="00486625"/>
    <w:rPr>
      <w:rFonts w:cs="Wingdings"/>
    </w:rPr>
  </w:style>
  <w:style w:type="character" w:customStyle="1" w:styleId="ListLabel228">
    <w:name w:val="ListLabel 228"/>
    <w:qFormat/>
    <w:rsid w:val="00486625"/>
    <w:rPr>
      <w:rFonts w:cs="Symbol"/>
    </w:rPr>
  </w:style>
  <w:style w:type="character" w:customStyle="1" w:styleId="ListLabel229">
    <w:name w:val="ListLabel 229"/>
    <w:qFormat/>
    <w:rsid w:val="00486625"/>
    <w:rPr>
      <w:rFonts w:cs="Courier New"/>
    </w:rPr>
  </w:style>
  <w:style w:type="character" w:customStyle="1" w:styleId="ListLabel230">
    <w:name w:val="ListLabel 230"/>
    <w:qFormat/>
    <w:rsid w:val="00486625"/>
    <w:rPr>
      <w:rFonts w:cs="Wingdings"/>
    </w:rPr>
  </w:style>
  <w:style w:type="character" w:customStyle="1" w:styleId="ListLabel231">
    <w:name w:val="ListLabel 231"/>
    <w:qFormat/>
    <w:rsid w:val="00486625"/>
    <w:rPr>
      <w:rFonts w:ascii="Arial" w:hAnsi="Arial" w:cs="Symbol"/>
      <w:b/>
    </w:rPr>
  </w:style>
  <w:style w:type="character" w:customStyle="1" w:styleId="ListLabel232">
    <w:name w:val="ListLabel 232"/>
    <w:qFormat/>
    <w:rsid w:val="00486625"/>
    <w:rPr>
      <w:rFonts w:cs="Courier New"/>
    </w:rPr>
  </w:style>
  <w:style w:type="character" w:customStyle="1" w:styleId="ListLabel233">
    <w:name w:val="ListLabel 233"/>
    <w:qFormat/>
    <w:rsid w:val="00486625"/>
    <w:rPr>
      <w:rFonts w:cs="Wingdings"/>
    </w:rPr>
  </w:style>
  <w:style w:type="character" w:customStyle="1" w:styleId="ListLabel234">
    <w:name w:val="ListLabel 234"/>
    <w:qFormat/>
    <w:rsid w:val="00486625"/>
    <w:rPr>
      <w:rFonts w:cs="Symbol"/>
    </w:rPr>
  </w:style>
  <w:style w:type="character" w:customStyle="1" w:styleId="ListLabel235">
    <w:name w:val="ListLabel 235"/>
    <w:qFormat/>
    <w:rsid w:val="00486625"/>
    <w:rPr>
      <w:rFonts w:cs="Courier New"/>
    </w:rPr>
  </w:style>
  <w:style w:type="character" w:customStyle="1" w:styleId="ListLabel236">
    <w:name w:val="ListLabel 236"/>
    <w:qFormat/>
    <w:rsid w:val="00486625"/>
    <w:rPr>
      <w:rFonts w:cs="Wingdings"/>
    </w:rPr>
  </w:style>
  <w:style w:type="character" w:customStyle="1" w:styleId="ListLabel237">
    <w:name w:val="ListLabel 237"/>
    <w:qFormat/>
    <w:rsid w:val="00486625"/>
    <w:rPr>
      <w:rFonts w:cs="Symbol"/>
    </w:rPr>
  </w:style>
  <w:style w:type="character" w:customStyle="1" w:styleId="ListLabel238">
    <w:name w:val="ListLabel 238"/>
    <w:qFormat/>
    <w:rsid w:val="00486625"/>
    <w:rPr>
      <w:rFonts w:cs="Courier New"/>
    </w:rPr>
  </w:style>
  <w:style w:type="character" w:customStyle="1" w:styleId="ListLabel239">
    <w:name w:val="ListLabel 239"/>
    <w:qFormat/>
    <w:rsid w:val="00486625"/>
    <w:rPr>
      <w:rFonts w:cs="Wingdings"/>
    </w:rPr>
  </w:style>
  <w:style w:type="character" w:customStyle="1" w:styleId="ListLabel240">
    <w:name w:val="ListLabel 240"/>
    <w:qFormat/>
    <w:rsid w:val="00486625"/>
    <w:rPr>
      <w:rFonts w:ascii="Arial" w:hAnsi="Arial" w:cs="Wingdings"/>
    </w:rPr>
  </w:style>
  <w:style w:type="character" w:customStyle="1" w:styleId="ListLabel241">
    <w:name w:val="ListLabel 241"/>
    <w:qFormat/>
    <w:rsid w:val="00486625"/>
    <w:rPr>
      <w:rFonts w:cs="Courier New"/>
    </w:rPr>
  </w:style>
  <w:style w:type="character" w:customStyle="1" w:styleId="ListLabel242">
    <w:name w:val="ListLabel 242"/>
    <w:qFormat/>
    <w:rsid w:val="00486625"/>
    <w:rPr>
      <w:rFonts w:cs="Wingdings"/>
    </w:rPr>
  </w:style>
  <w:style w:type="character" w:customStyle="1" w:styleId="ListLabel243">
    <w:name w:val="ListLabel 243"/>
    <w:qFormat/>
    <w:rsid w:val="00486625"/>
    <w:rPr>
      <w:rFonts w:cs="Symbol"/>
    </w:rPr>
  </w:style>
  <w:style w:type="character" w:customStyle="1" w:styleId="ListLabel244">
    <w:name w:val="ListLabel 244"/>
    <w:qFormat/>
    <w:rsid w:val="00486625"/>
    <w:rPr>
      <w:rFonts w:cs="Courier New"/>
    </w:rPr>
  </w:style>
  <w:style w:type="character" w:customStyle="1" w:styleId="ListLabel245">
    <w:name w:val="ListLabel 245"/>
    <w:qFormat/>
    <w:rsid w:val="00486625"/>
    <w:rPr>
      <w:rFonts w:cs="Wingdings"/>
    </w:rPr>
  </w:style>
  <w:style w:type="character" w:customStyle="1" w:styleId="ListLabel246">
    <w:name w:val="ListLabel 246"/>
    <w:qFormat/>
    <w:rsid w:val="00486625"/>
    <w:rPr>
      <w:rFonts w:cs="Symbol"/>
    </w:rPr>
  </w:style>
  <w:style w:type="character" w:customStyle="1" w:styleId="ListLabel247">
    <w:name w:val="ListLabel 247"/>
    <w:qFormat/>
    <w:rsid w:val="00486625"/>
    <w:rPr>
      <w:rFonts w:cs="Courier New"/>
    </w:rPr>
  </w:style>
  <w:style w:type="character" w:customStyle="1" w:styleId="ListLabel248">
    <w:name w:val="ListLabel 248"/>
    <w:qFormat/>
    <w:rsid w:val="00486625"/>
    <w:rPr>
      <w:rFonts w:cs="Wingdings"/>
    </w:rPr>
  </w:style>
  <w:style w:type="paragraph" w:styleId="Ttulo">
    <w:name w:val="Title"/>
    <w:basedOn w:val="Normal"/>
    <w:next w:val="Corpodetexto"/>
    <w:link w:val="TtuloChar"/>
    <w:qFormat/>
    <w:rsid w:val="00486625"/>
    <w:pPr>
      <w:keepNext/>
      <w:spacing w:before="240" w:after="120"/>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486625"/>
    <w:rPr>
      <w:rFonts w:ascii="Liberation Sans" w:eastAsia="Microsoft YaHei" w:hAnsi="Liberation Sans" w:cs="Lucida Sans"/>
      <w:color w:val="00000A"/>
      <w:sz w:val="28"/>
      <w:szCs w:val="28"/>
      <w:lang w:eastAsia="pt-BR"/>
    </w:rPr>
  </w:style>
  <w:style w:type="paragraph" w:styleId="Legenda">
    <w:name w:val="caption"/>
    <w:basedOn w:val="Normal"/>
    <w:qFormat/>
    <w:rsid w:val="00486625"/>
    <w:pPr>
      <w:suppressLineNumbers/>
      <w:spacing w:before="120" w:after="120"/>
    </w:pPr>
    <w:rPr>
      <w:rFonts w:ascii="Times New Roman" w:eastAsia="Times New Roman" w:hAnsi="Times New Roman" w:cs="Lucida Sans"/>
      <w:i/>
      <w:iCs/>
      <w:color w:val="00000A"/>
      <w:sz w:val="24"/>
      <w:szCs w:val="24"/>
      <w:lang w:eastAsia="pt-BR"/>
    </w:rPr>
  </w:style>
  <w:style w:type="paragraph" w:customStyle="1" w:styleId="Textoembloco3">
    <w:name w:val="Texto em bloco3"/>
    <w:basedOn w:val="Normal"/>
    <w:next w:val="Textoembloco"/>
    <w:qFormat/>
    <w:rsid w:val="00486625"/>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sz w:val="24"/>
      <w:szCs w:val="24"/>
      <w:lang w:eastAsia="pt-BR"/>
    </w:rPr>
  </w:style>
  <w:style w:type="paragraph" w:customStyle="1" w:styleId="Contedodatabela">
    <w:name w:val="Conteúdo da tabela"/>
    <w:basedOn w:val="Normal"/>
    <w:qFormat/>
    <w:rsid w:val="00486625"/>
    <w:pPr>
      <w:suppressLineNumbers/>
    </w:pPr>
    <w:rPr>
      <w:rFonts w:ascii="Times New Roman" w:eastAsia="Times New Roman" w:hAnsi="Times New Roman" w:cs="Times New Roman"/>
      <w:color w:val="00000A"/>
      <w:sz w:val="24"/>
      <w:szCs w:val="24"/>
      <w:lang w:eastAsia="pt-BR"/>
    </w:rPr>
  </w:style>
  <w:style w:type="paragraph" w:customStyle="1" w:styleId="Ttulodetabela">
    <w:name w:val="Título de tabela"/>
    <w:basedOn w:val="Contedodatabela"/>
    <w:qFormat/>
    <w:rsid w:val="00486625"/>
    <w:pPr>
      <w:jc w:val="center"/>
    </w:pPr>
    <w:rPr>
      <w:b/>
      <w:bCs/>
    </w:rPr>
  </w:style>
  <w:style w:type="table" w:customStyle="1" w:styleId="Tabelacomgrade1">
    <w:name w:val="Tabela com grade1"/>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rsid w:val="0048662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00" w:line="276" w:lineRule="auto"/>
      <w:ind w:left="1152" w:right="1152"/>
    </w:pPr>
    <w:rPr>
      <w:rFonts w:asciiTheme="minorHAnsi" w:eastAsiaTheme="minorEastAsia" w:hAnsiTheme="minorHAnsi"/>
      <w:i/>
      <w:iCs/>
      <w:color w:val="5B9BD5" w:themeColor="accent1"/>
      <w:sz w:val="22"/>
    </w:rPr>
  </w:style>
  <w:style w:type="numbering" w:customStyle="1" w:styleId="Semlista2">
    <w:name w:val="Sem lista2"/>
    <w:next w:val="Semlista"/>
    <w:uiPriority w:val="99"/>
    <w:semiHidden/>
    <w:unhideWhenUsed/>
    <w:rsid w:val="00486625"/>
  </w:style>
  <w:style w:type="table" w:customStyle="1" w:styleId="Tabelacomgrade2">
    <w:name w:val="Tabela com grade2"/>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486625"/>
    <w:pPr>
      <w:spacing w:after="0" w:line="240" w:lineRule="auto"/>
    </w:pPr>
    <w:rPr>
      <w:rFonts w:cs="Times New Roman"/>
    </w:rPr>
  </w:style>
  <w:style w:type="paragraph" w:customStyle="1" w:styleId="LO-Normal">
    <w:name w:val="LO-Normal"/>
    <w:qFormat/>
    <w:rsid w:val="00486625"/>
    <w:pPr>
      <w:widowControl w:val="0"/>
      <w:suppressAutoHyphens/>
      <w:autoSpaceDN w:val="0"/>
      <w:spacing w:after="0" w:line="240" w:lineRule="auto"/>
    </w:pPr>
    <w:rPr>
      <w:rFonts w:ascii="Times New Roman" w:eastAsia="Times New Roman" w:hAnsi="Times New Roman" w:cs="Times New Roman"/>
      <w:color w:val="00000A"/>
      <w:kern w:val="3"/>
      <w:sz w:val="24"/>
      <w:szCs w:val="20"/>
      <w:lang w:eastAsia="pt-BR"/>
    </w:rPr>
  </w:style>
  <w:style w:type="numbering" w:customStyle="1" w:styleId="WWNum1">
    <w:name w:val="WWNum1"/>
    <w:rsid w:val="00486625"/>
    <w:pPr>
      <w:numPr>
        <w:numId w:val="3"/>
      </w:numPr>
    </w:pPr>
  </w:style>
  <w:style w:type="numbering" w:customStyle="1" w:styleId="WWNum2">
    <w:name w:val="WWNum2"/>
    <w:rsid w:val="00486625"/>
    <w:pPr>
      <w:numPr>
        <w:numId w:val="4"/>
      </w:numPr>
    </w:pPr>
  </w:style>
  <w:style w:type="numbering" w:customStyle="1" w:styleId="WWNum4">
    <w:name w:val="WWNum4"/>
    <w:rsid w:val="00486625"/>
    <w:pPr>
      <w:numPr>
        <w:numId w:val="5"/>
      </w:numPr>
    </w:pPr>
  </w:style>
  <w:style w:type="numbering" w:customStyle="1" w:styleId="WWNum5">
    <w:name w:val="WWNum5"/>
    <w:rsid w:val="00486625"/>
    <w:pPr>
      <w:numPr>
        <w:numId w:val="6"/>
      </w:numPr>
    </w:pPr>
  </w:style>
  <w:style w:type="numbering" w:customStyle="1" w:styleId="WWNum3">
    <w:name w:val="WWNum3"/>
    <w:rsid w:val="00486625"/>
    <w:pPr>
      <w:numPr>
        <w:numId w:val="7"/>
      </w:numPr>
    </w:pPr>
  </w:style>
  <w:style w:type="character" w:customStyle="1" w:styleId="WW8Num1z0">
    <w:name w:val="WW8Num1z0"/>
    <w:qFormat/>
    <w:rsid w:val="00486625"/>
  </w:style>
  <w:style w:type="character" w:customStyle="1" w:styleId="WW8Num1z1">
    <w:name w:val="WW8Num1z1"/>
    <w:qFormat/>
    <w:rsid w:val="00486625"/>
  </w:style>
  <w:style w:type="character" w:customStyle="1" w:styleId="WW8Num1z2">
    <w:name w:val="WW8Num1z2"/>
    <w:qFormat/>
    <w:rsid w:val="00486625"/>
  </w:style>
  <w:style w:type="character" w:customStyle="1" w:styleId="WW8Num1z3">
    <w:name w:val="WW8Num1z3"/>
    <w:qFormat/>
    <w:rsid w:val="00486625"/>
  </w:style>
  <w:style w:type="character" w:customStyle="1" w:styleId="WW8Num1z4">
    <w:name w:val="WW8Num1z4"/>
    <w:qFormat/>
    <w:rsid w:val="00486625"/>
  </w:style>
  <w:style w:type="character" w:customStyle="1" w:styleId="WW8Num1z5">
    <w:name w:val="WW8Num1z5"/>
    <w:qFormat/>
    <w:rsid w:val="00486625"/>
  </w:style>
  <w:style w:type="character" w:customStyle="1" w:styleId="WW8Num1z6">
    <w:name w:val="WW8Num1z6"/>
    <w:qFormat/>
    <w:rsid w:val="00486625"/>
  </w:style>
  <w:style w:type="character" w:customStyle="1" w:styleId="WW8Num1z7">
    <w:name w:val="WW8Num1z7"/>
    <w:qFormat/>
    <w:rsid w:val="00486625"/>
  </w:style>
  <w:style w:type="character" w:customStyle="1" w:styleId="WW8Num1z8">
    <w:name w:val="WW8Num1z8"/>
    <w:qFormat/>
    <w:rsid w:val="00486625"/>
  </w:style>
  <w:style w:type="character" w:customStyle="1" w:styleId="WW8Num2z0">
    <w:name w:val="WW8Num2z0"/>
    <w:qFormat/>
    <w:rsid w:val="00486625"/>
  </w:style>
  <w:style w:type="character" w:customStyle="1" w:styleId="WW8Num2z1">
    <w:name w:val="WW8Num2z1"/>
    <w:qFormat/>
    <w:rsid w:val="00486625"/>
  </w:style>
  <w:style w:type="character" w:customStyle="1" w:styleId="WW8Num2z2">
    <w:name w:val="WW8Num2z2"/>
    <w:qFormat/>
    <w:rsid w:val="00486625"/>
  </w:style>
  <w:style w:type="character" w:customStyle="1" w:styleId="WW8Num2z3">
    <w:name w:val="WW8Num2z3"/>
    <w:qFormat/>
    <w:rsid w:val="00486625"/>
  </w:style>
  <w:style w:type="character" w:customStyle="1" w:styleId="WW8Num2z4">
    <w:name w:val="WW8Num2z4"/>
    <w:qFormat/>
    <w:rsid w:val="00486625"/>
  </w:style>
  <w:style w:type="character" w:customStyle="1" w:styleId="WW8Num2z5">
    <w:name w:val="WW8Num2z5"/>
    <w:qFormat/>
    <w:rsid w:val="00486625"/>
  </w:style>
  <w:style w:type="character" w:customStyle="1" w:styleId="WW8Num2z6">
    <w:name w:val="WW8Num2z6"/>
    <w:qFormat/>
    <w:rsid w:val="00486625"/>
  </w:style>
  <w:style w:type="character" w:customStyle="1" w:styleId="WW8Num2z7">
    <w:name w:val="WW8Num2z7"/>
    <w:qFormat/>
    <w:rsid w:val="00486625"/>
  </w:style>
  <w:style w:type="character" w:customStyle="1" w:styleId="WW8Num2z8">
    <w:name w:val="WW8Num2z8"/>
    <w:qFormat/>
    <w:rsid w:val="00486625"/>
  </w:style>
  <w:style w:type="character" w:customStyle="1" w:styleId="WW8Num3z0">
    <w:name w:val="WW8Num3z0"/>
    <w:qFormat/>
    <w:rsid w:val="00486625"/>
    <w:rPr>
      <w:rFonts w:ascii="Symbol" w:hAnsi="Symbol" w:cs="OpenSymbol"/>
      <w:color w:val="000000"/>
      <w:sz w:val="20"/>
      <w:szCs w:val="20"/>
      <w:shd w:val="clear" w:color="auto" w:fill="FFFF00"/>
    </w:rPr>
  </w:style>
  <w:style w:type="character" w:customStyle="1" w:styleId="WW8Num4z0">
    <w:name w:val="WW8Num4z0"/>
    <w:qFormat/>
    <w:rsid w:val="00486625"/>
    <w:rPr>
      <w:rFonts w:ascii="Symbol" w:hAnsi="Symbol" w:cs="OpenSymbol"/>
      <w:color w:val="00000A"/>
      <w:sz w:val="20"/>
      <w:szCs w:val="20"/>
      <w:shd w:val="clear" w:color="auto" w:fill="FFFFFF"/>
    </w:rPr>
  </w:style>
  <w:style w:type="character" w:customStyle="1" w:styleId="WW8Num4z1">
    <w:name w:val="WW8Num4z1"/>
    <w:qFormat/>
    <w:rsid w:val="00486625"/>
  </w:style>
  <w:style w:type="character" w:customStyle="1" w:styleId="WW8Num4z2">
    <w:name w:val="WW8Num4z2"/>
    <w:qFormat/>
    <w:rsid w:val="00486625"/>
  </w:style>
  <w:style w:type="character" w:customStyle="1" w:styleId="WW8Num4z3">
    <w:name w:val="WW8Num4z3"/>
    <w:qFormat/>
    <w:rsid w:val="00486625"/>
  </w:style>
  <w:style w:type="character" w:customStyle="1" w:styleId="WW8Num4z4">
    <w:name w:val="WW8Num4z4"/>
    <w:qFormat/>
    <w:rsid w:val="00486625"/>
  </w:style>
  <w:style w:type="character" w:customStyle="1" w:styleId="WW8Num4z5">
    <w:name w:val="WW8Num4z5"/>
    <w:qFormat/>
    <w:rsid w:val="00486625"/>
  </w:style>
  <w:style w:type="character" w:customStyle="1" w:styleId="WW8Num4z6">
    <w:name w:val="WW8Num4z6"/>
    <w:qFormat/>
    <w:rsid w:val="00486625"/>
  </w:style>
  <w:style w:type="character" w:customStyle="1" w:styleId="WW8Num4z7">
    <w:name w:val="WW8Num4z7"/>
    <w:qFormat/>
    <w:rsid w:val="00486625"/>
  </w:style>
  <w:style w:type="character" w:customStyle="1" w:styleId="WW8Num4z8">
    <w:name w:val="WW8Num4z8"/>
    <w:qFormat/>
    <w:rsid w:val="00486625"/>
  </w:style>
  <w:style w:type="character" w:customStyle="1" w:styleId="WW8Num5z0">
    <w:name w:val="WW8Num5z0"/>
    <w:qFormat/>
    <w:rsid w:val="00486625"/>
    <w:rPr>
      <w:rFonts w:ascii="Symbol" w:hAnsi="Symbol" w:cs="OpenSymbol"/>
    </w:rPr>
  </w:style>
  <w:style w:type="character" w:customStyle="1" w:styleId="WW8Num5z1">
    <w:name w:val="WW8Num5z1"/>
    <w:qFormat/>
    <w:rsid w:val="00486625"/>
    <w:rPr>
      <w:rFonts w:ascii="OpenSymbol" w:hAnsi="OpenSymbol" w:cs="OpenSymbol"/>
    </w:rPr>
  </w:style>
  <w:style w:type="character" w:customStyle="1" w:styleId="WW8Num6z0">
    <w:name w:val="WW8Num6z0"/>
    <w:qFormat/>
    <w:rsid w:val="00486625"/>
    <w:rPr>
      <w:rFonts w:ascii="Symbol" w:hAnsi="Symbol" w:cs="Symbol"/>
      <w:sz w:val="20"/>
    </w:rPr>
  </w:style>
  <w:style w:type="character" w:customStyle="1" w:styleId="WW8Num7z0">
    <w:name w:val="WW8Num7z0"/>
    <w:qFormat/>
    <w:rsid w:val="00486625"/>
    <w:rPr>
      <w:rFonts w:ascii="Tahoma" w:hAnsi="Tahoma" w:cs="Tahoma"/>
      <w:b/>
      <w:i w:val="0"/>
    </w:rPr>
  </w:style>
  <w:style w:type="character" w:customStyle="1" w:styleId="WW8Num8z0">
    <w:name w:val="WW8Num8z0"/>
    <w:qFormat/>
    <w:rsid w:val="00486625"/>
    <w:rPr>
      <w:rFonts w:ascii="Tahoma" w:hAnsi="Tahoma" w:cs="Tahoma"/>
      <w:b/>
      <w:i w:val="0"/>
    </w:rPr>
  </w:style>
  <w:style w:type="character" w:customStyle="1" w:styleId="Absatz-Standardschriftart">
    <w:name w:val="Absatz-Standardschriftart"/>
    <w:qFormat/>
    <w:rsid w:val="00486625"/>
  </w:style>
  <w:style w:type="character" w:customStyle="1" w:styleId="WW8Num9z0">
    <w:name w:val="WW8Num9z0"/>
    <w:qFormat/>
    <w:rsid w:val="00486625"/>
    <w:rPr>
      <w:rFonts w:ascii="Tahoma" w:hAnsi="Tahoma" w:cs="Tahoma"/>
      <w:b w:val="0"/>
      <w:i w:val="0"/>
    </w:rPr>
  </w:style>
  <w:style w:type="character" w:customStyle="1" w:styleId="WW8Num10z0">
    <w:name w:val="WW8Num10z0"/>
    <w:qFormat/>
    <w:rsid w:val="00486625"/>
    <w:rPr>
      <w:b/>
      <w:bCs/>
    </w:rPr>
  </w:style>
  <w:style w:type="character" w:customStyle="1" w:styleId="WW-Absatz-Standardschriftart">
    <w:name w:val="WW-Absatz-Standardschriftart"/>
    <w:qFormat/>
    <w:rsid w:val="00486625"/>
  </w:style>
  <w:style w:type="character" w:customStyle="1" w:styleId="WW-Absatz-Standardschriftart1">
    <w:name w:val="WW-Absatz-Standardschriftart1"/>
    <w:qFormat/>
    <w:rsid w:val="00486625"/>
  </w:style>
  <w:style w:type="character" w:customStyle="1" w:styleId="Smbolosdenumerao">
    <w:name w:val="Símbolos de numeração"/>
    <w:qFormat/>
    <w:rsid w:val="00486625"/>
    <w:rPr>
      <w:b/>
      <w:bCs/>
      <w:color w:val="000000"/>
      <w:sz w:val="20"/>
    </w:rPr>
  </w:style>
  <w:style w:type="character" w:customStyle="1" w:styleId="Marcas">
    <w:name w:val="Marcas"/>
    <w:qFormat/>
    <w:rsid w:val="00486625"/>
    <w:rPr>
      <w:rFonts w:ascii="OpenSymbol" w:eastAsia="OpenSymbol" w:hAnsi="OpenSymbol" w:cs="OpenSymbol"/>
    </w:rPr>
  </w:style>
  <w:style w:type="character" w:customStyle="1" w:styleId="WW8Num3z1">
    <w:name w:val="WW8Num3z1"/>
    <w:qFormat/>
    <w:rsid w:val="00486625"/>
    <w:rPr>
      <w:rFonts w:ascii="Courier New" w:hAnsi="Courier New" w:cs="Courier New"/>
      <w:sz w:val="20"/>
    </w:rPr>
  </w:style>
  <w:style w:type="character" w:customStyle="1" w:styleId="WW8Num3z2">
    <w:name w:val="WW8Num3z2"/>
    <w:qFormat/>
    <w:rsid w:val="00486625"/>
    <w:rPr>
      <w:rFonts w:ascii="Wingdings" w:hAnsi="Wingdings" w:cs="Wingdings"/>
      <w:sz w:val="20"/>
    </w:rPr>
  </w:style>
  <w:style w:type="character" w:customStyle="1" w:styleId="WW8Num6z1">
    <w:name w:val="WW8Num6z1"/>
    <w:qFormat/>
    <w:rsid w:val="00486625"/>
    <w:rPr>
      <w:rFonts w:ascii="Courier New" w:hAnsi="Courier New" w:cs="Courier New"/>
      <w:sz w:val="20"/>
    </w:rPr>
  </w:style>
  <w:style w:type="character" w:customStyle="1" w:styleId="WW8Num6z2">
    <w:name w:val="WW8Num6z2"/>
    <w:qFormat/>
    <w:rsid w:val="00486625"/>
    <w:rPr>
      <w:rFonts w:ascii="Wingdings" w:hAnsi="Wingdings" w:cs="Wingdings"/>
      <w:sz w:val="20"/>
    </w:rPr>
  </w:style>
  <w:style w:type="character" w:customStyle="1" w:styleId="WW8Num14z0">
    <w:name w:val="WW8Num14z0"/>
    <w:qFormat/>
    <w:rsid w:val="00486625"/>
    <w:rPr>
      <w:rFonts w:ascii="Tahoma" w:hAnsi="Tahoma" w:cs="Tahoma"/>
      <w:b/>
      <w:i w:val="0"/>
    </w:rPr>
  </w:style>
  <w:style w:type="character" w:customStyle="1" w:styleId="WW8Num12z0">
    <w:name w:val="WW8Num12z0"/>
    <w:qFormat/>
    <w:rsid w:val="00486625"/>
    <w:rPr>
      <w:rFonts w:ascii="Symbol" w:hAnsi="Symbol" w:cs="Symbol"/>
    </w:rPr>
  </w:style>
  <w:style w:type="character" w:customStyle="1" w:styleId="WW8Num12z1">
    <w:name w:val="WW8Num12z1"/>
    <w:qFormat/>
    <w:rsid w:val="00486625"/>
    <w:rPr>
      <w:rFonts w:ascii="Courier New" w:hAnsi="Courier New" w:cs="Courier New"/>
    </w:rPr>
  </w:style>
  <w:style w:type="character" w:customStyle="1" w:styleId="WW8Num12z2">
    <w:name w:val="WW8Num12z2"/>
    <w:qFormat/>
    <w:rsid w:val="00486625"/>
    <w:rPr>
      <w:rFonts w:ascii="Wingdings" w:hAnsi="Wingdings" w:cs="Wingdings"/>
    </w:rPr>
  </w:style>
  <w:style w:type="character" w:customStyle="1" w:styleId="Caracteresdenotaderodap">
    <w:name w:val="Caracteres de nota de rodapé"/>
    <w:qFormat/>
    <w:rsid w:val="00486625"/>
    <w:rPr>
      <w:sz w:val="16"/>
    </w:rPr>
  </w:style>
  <w:style w:type="character" w:customStyle="1" w:styleId="WW-Caracteresdenotaderodap">
    <w:name w:val="WW-Caracteres de nota de rodapé"/>
    <w:qFormat/>
    <w:rsid w:val="00486625"/>
  </w:style>
  <w:style w:type="character" w:customStyle="1" w:styleId="WWCharLFO5LVL5">
    <w:name w:val="WW_CharLFO5LVL5"/>
    <w:qFormat/>
    <w:rsid w:val="00486625"/>
    <w:rPr>
      <w:rFonts w:ascii="Wingdings 2" w:hAnsi="Wingdings 2" w:cs="OpenSymbol"/>
    </w:rPr>
  </w:style>
  <w:style w:type="character" w:customStyle="1" w:styleId="WWCharLFO5LVL6">
    <w:name w:val="WW_CharLFO5LVL6"/>
    <w:qFormat/>
    <w:rsid w:val="00486625"/>
    <w:rPr>
      <w:rFonts w:ascii="Wingdings 2" w:hAnsi="Wingdings 2" w:cs="OpenSymbol"/>
    </w:rPr>
  </w:style>
  <w:style w:type="character" w:customStyle="1" w:styleId="WWCharLFO5LVL7">
    <w:name w:val="WW_CharLFO5LVL7"/>
    <w:qFormat/>
    <w:rsid w:val="00486625"/>
    <w:rPr>
      <w:rFonts w:ascii="Wingdings 2" w:hAnsi="Wingdings 2" w:cs="OpenSymbol"/>
    </w:rPr>
  </w:style>
  <w:style w:type="character" w:customStyle="1" w:styleId="WWCharLFO5LVL8">
    <w:name w:val="WW_CharLFO5LVL8"/>
    <w:qFormat/>
    <w:rsid w:val="00486625"/>
    <w:rPr>
      <w:rFonts w:ascii="Wingdings 2" w:hAnsi="Wingdings 2" w:cs="OpenSymbol"/>
    </w:rPr>
  </w:style>
  <w:style w:type="character" w:customStyle="1" w:styleId="WWCharLFO5LVL9">
    <w:name w:val="WW_CharLFO5LVL9"/>
    <w:qFormat/>
    <w:rsid w:val="00486625"/>
    <w:rPr>
      <w:rFonts w:ascii="Wingdings 2" w:hAnsi="Wingdings 2" w:cs="OpenSymbol"/>
    </w:rPr>
  </w:style>
  <w:style w:type="character" w:customStyle="1" w:styleId="WWCharLFO6LVL1">
    <w:name w:val="WW_CharLFO6LVL1"/>
    <w:qFormat/>
    <w:rsid w:val="00486625"/>
    <w:rPr>
      <w:rFonts w:ascii="Arial" w:hAnsi="Arial" w:cs="Arial"/>
      <w:b/>
      <w:bCs/>
      <w:color w:val="000000"/>
      <w:sz w:val="24"/>
    </w:rPr>
  </w:style>
  <w:style w:type="character" w:customStyle="1" w:styleId="WWCharLFO6LVL2">
    <w:name w:val="WW_CharLFO6LVL2"/>
    <w:qFormat/>
    <w:rsid w:val="00486625"/>
    <w:rPr>
      <w:rFonts w:ascii="Arial" w:hAnsi="Arial" w:cs="Arial"/>
      <w:b/>
      <w:bCs/>
      <w:color w:val="000000"/>
      <w:sz w:val="24"/>
    </w:rPr>
  </w:style>
  <w:style w:type="character" w:customStyle="1" w:styleId="WWCharLFO6LVL3">
    <w:name w:val="WW_CharLFO6LVL3"/>
    <w:qFormat/>
    <w:rsid w:val="00486625"/>
    <w:rPr>
      <w:rFonts w:ascii="Arial" w:hAnsi="Arial" w:cs="Arial"/>
      <w:b/>
      <w:bCs/>
      <w:color w:val="000000"/>
      <w:sz w:val="24"/>
    </w:rPr>
  </w:style>
  <w:style w:type="character" w:customStyle="1" w:styleId="WWCharLFO6LVL4">
    <w:name w:val="WW_CharLFO6LVL4"/>
    <w:qFormat/>
    <w:rsid w:val="00486625"/>
    <w:rPr>
      <w:rFonts w:ascii="Arial" w:hAnsi="Arial" w:cs="Arial"/>
      <w:b/>
      <w:bCs/>
      <w:color w:val="000000"/>
      <w:sz w:val="24"/>
    </w:rPr>
  </w:style>
  <w:style w:type="character" w:customStyle="1" w:styleId="WWCharLFO6LVL5">
    <w:name w:val="WW_CharLFO6LVL5"/>
    <w:qFormat/>
    <w:rsid w:val="00486625"/>
    <w:rPr>
      <w:rFonts w:ascii="Arial" w:hAnsi="Arial" w:cs="Arial"/>
      <w:b/>
      <w:bCs/>
      <w:color w:val="000000"/>
      <w:sz w:val="24"/>
    </w:rPr>
  </w:style>
  <w:style w:type="character" w:customStyle="1" w:styleId="WWCharLFO6LVL6">
    <w:name w:val="WW_CharLFO6LVL6"/>
    <w:qFormat/>
    <w:rsid w:val="00486625"/>
    <w:rPr>
      <w:rFonts w:ascii="Arial" w:hAnsi="Arial" w:cs="Arial"/>
      <w:b/>
      <w:bCs/>
      <w:color w:val="000000"/>
      <w:sz w:val="24"/>
    </w:rPr>
  </w:style>
  <w:style w:type="character" w:customStyle="1" w:styleId="WWCharLFO6LVL7">
    <w:name w:val="WW_CharLFO6LVL7"/>
    <w:qFormat/>
    <w:rsid w:val="00486625"/>
    <w:rPr>
      <w:rFonts w:ascii="Arial" w:hAnsi="Arial" w:cs="Arial"/>
      <w:b/>
      <w:bCs/>
      <w:color w:val="000000"/>
      <w:sz w:val="24"/>
    </w:rPr>
  </w:style>
  <w:style w:type="character" w:customStyle="1" w:styleId="WWCharLFO6LVL8">
    <w:name w:val="WW_CharLFO6LVL8"/>
    <w:qFormat/>
    <w:rsid w:val="00486625"/>
    <w:rPr>
      <w:rFonts w:ascii="Arial" w:hAnsi="Arial" w:cs="Arial"/>
      <w:b/>
      <w:bCs/>
      <w:color w:val="000000"/>
      <w:sz w:val="24"/>
    </w:rPr>
  </w:style>
  <w:style w:type="character" w:customStyle="1" w:styleId="WWCharLFO6LVL9">
    <w:name w:val="WW_CharLFO6LVL9"/>
    <w:qFormat/>
    <w:rsid w:val="00486625"/>
    <w:rPr>
      <w:rFonts w:ascii="Arial" w:hAnsi="Arial" w:cs="Arial"/>
      <w:b/>
      <w:bCs/>
      <w:color w:val="000000"/>
      <w:sz w:val="24"/>
    </w:rPr>
  </w:style>
  <w:style w:type="character" w:customStyle="1" w:styleId="WWCharLFO7LVL1">
    <w:name w:val="WW_CharLFO7LVL1"/>
    <w:qFormat/>
    <w:rsid w:val="00486625"/>
    <w:rPr>
      <w:rFonts w:ascii="Symbol" w:hAnsi="Symbol" w:cs="Symbol"/>
    </w:rPr>
  </w:style>
  <w:style w:type="character" w:customStyle="1" w:styleId="WWCharLFO8LVL1">
    <w:name w:val="WW_CharLFO8LVL1"/>
    <w:qFormat/>
    <w:rsid w:val="00486625"/>
    <w:rPr>
      <w:rFonts w:ascii="Tahoma" w:hAnsi="Tahoma" w:cs="Tahoma"/>
      <w:b w:val="0"/>
      <w:i w:val="0"/>
    </w:rPr>
  </w:style>
  <w:style w:type="character" w:customStyle="1" w:styleId="WWCharLFO10LVL1">
    <w:name w:val="WW_CharLFO10LVL1"/>
    <w:qFormat/>
    <w:rsid w:val="00486625"/>
    <w:rPr>
      <w:rFonts w:ascii="Symbol" w:hAnsi="Symbol" w:cs="Symbol"/>
      <w:sz w:val="20"/>
    </w:rPr>
  </w:style>
  <w:style w:type="character" w:customStyle="1" w:styleId="WWCharLFO11LVL1">
    <w:name w:val="WW_CharLFO11LVL1"/>
    <w:qFormat/>
    <w:rsid w:val="00486625"/>
    <w:rPr>
      <w:rFonts w:ascii="Tahoma" w:hAnsi="Tahoma" w:cs="Tahoma"/>
      <w:b/>
      <w:i w:val="0"/>
    </w:rPr>
  </w:style>
  <w:style w:type="character" w:customStyle="1" w:styleId="WWCharLFO11LVL2">
    <w:name w:val="WW_CharLFO11LVL2"/>
    <w:qFormat/>
    <w:rsid w:val="00486625"/>
    <w:rPr>
      <w:rFonts w:ascii="Tahoma" w:hAnsi="Tahoma" w:cs="Tahoma"/>
      <w:b/>
      <w:i w:val="0"/>
    </w:rPr>
  </w:style>
  <w:style w:type="character" w:customStyle="1" w:styleId="WWCharLFO11LVL3">
    <w:name w:val="WW_CharLFO11LVL3"/>
    <w:qFormat/>
    <w:rsid w:val="00486625"/>
    <w:rPr>
      <w:rFonts w:ascii="Tahoma" w:hAnsi="Tahoma" w:cs="Tahoma"/>
      <w:b/>
      <w:i w:val="0"/>
    </w:rPr>
  </w:style>
  <w:style w:type="character" w:customStyle="1" w:styleId="WWCharLFO11LVL4">
    <w:name w:val="WW_CharLFO11LVL4"/>
    <w:qFormat/>
    <w:rsid w:val="00486625"/>
    <w:rPr>
      <w:rFonts w:ascii="Tahoma" w:hAnsi="Tahoma" w:cs="Tahoma"/>
      <w:b/>
      <w:i w:val="0"/>
    </w:rPr>
  </w:style>
  <w:style w:type="character" w:customStyle="1" w:styleId="WWCharLFO11LVL5">
    <w:name w:val="WW_CharLFO11LVL5"/>
    <w:qFormat/>
    <w:rsid w:val="00486625"/>
    <w:rPr>
      <w:rFonts w:ascii="Tahoma" w:hAnsi="Tahoma" w:cs="Tahoma"/>
      <w:b/>
      <w:i w:val="0"/>
    </w:rPr>
  </w:style>
  <w:style w:type="character" w:customStyle="1" w:styleId="WWCharLFO11LVL6">
    <w:name w:val="WW_CharLFO11LVL6"/>
    <w:qFormat/>
    <w:rsid w:val="00486625"/>
    <w:rPr>
      <w:rFonts w:ascii="Tahoma" w:hAnsi="Tahoma" w:cs="Tahoma"/>
      <w:b/>
      <w:i w:val="0"/>
    </w:rPr>
  </w:style>
  <w:style w:type="character" w:customStyle="1" w:styleId="WWCharLFO11LVL7">
    <w:name w:val="WW_CharLFO11LVL7"/>
    <w:qFormat/>
    <w:rsid w:val="00486625"/>
    <w:rPr>
      <w:rFonts w:ascii="Tahoma" w:hAnsi="Tahoma" w:cs="Tahoma"/>
      <w:b/>
      <w:i w:val="0"/>
    </w:rPr>
  </w:style>
  <w:style w:type="character" w:customStyle="1" w:styleId="WWCharLFO11LVL8">
    <w:name w:val="WW_CharLFO11LVL8"/>
    <w:qFormat/>
    <w:rsid w:val="00486625"/>
    <w:rPr>
      <w:rFonts w:ascii="Tahoma" w:hAnsi="Tahoma" w:cs="Tahoma"/>
      <w:b/>
      <w:i w:val="0"/>
    </w:rPr>
  </w:style>
  <w:style w:type="character" w:customStyle="1" w:styleId="WWCharLFO11LVL9">
    <w:name w:val="WW_CharLFO11LVL9"/>
    <w:qFormat/>
    <w:rsid w:val="00486625"/>
    <w:rPr>
      <w:rFonts w:ascii="Tahoma" w:hAnsi="Tahoma" w:cs="Tahoma"/>
      <w:b/>
      <w:i w:val="0"/>
    </w:rPr>
  </w:style>
  <w:style w:type="character" w:customStyle="1" w:styleId="WWCharLFO12LVL1">
    <w:name w:val="WW_CharLFO12LVL1"/>
    <w:qFormat/>
    <w:rsid w:val="00486625"/>
    <w:rPr>
      <w:rFonts w:ascii="Tahoma" w:hAnsi="Tahoma" w:cs="Tahoma"/>
      <w:b/>
      <w:i w:val="0"/>
    </w:rPr>
  </w:style>
  <w:style w:type="character" w:customStyle="1" w:styleId="WWCharLFO12LVL2">
    <w:name w:val="WW_CharLFO12LVL2"/>
    <w:qFormat/>
    <w:rsid w:val="00486625"/>
    <w:rPr>
      <w:rFonts w:ascii="Tahoma" w:hAnsi="Tahoma" w:cs="Tahoma"/>
      <w:b/>
      <w:i w:val="0"/>
    </w:rPr>
  </w:style>
  <w:style w:type="character" w:customStyle="1" w:styleId="WWCharLFO12LVL3">
    <w:name w:val="WW_CharLFO12LVL3"/>
    <w:qFormat/>
    <w:rsid w:val="00486625"/>
    <w:rPr>
      <w:rFonts w:ascii="Tahoma" w:hAnsi="Tahoma" w:cs="Tahoma"/>
      <w:b/>
      <w:i w:val="0"/>
    </w:rPr>
  </w:style>
  <w:style w:type="character" w:customStyle="1" w:styleId="WWCharLFO12LVL4">
    <w:name w:val="WW_CharLFO12LVL4"/>
    <w:qFormat/>
    <w:rsid w:val="00486625"/>
    <w:rPr>
      <w:rFonts w:ascii="Tahoma" w:hAnsi="Tahoma" w:cs="Tahoma"/>
      <w:b/>
      <w:i w:val="0"/>
    </w:rPr>
  </w:style>
  <w:style w:type="character" w:customStyle="1" w:styleId="WWCharLFO12LVL5">
    <w:name w:val="WW_CharLFO12LVL5"/>
    <w:qFormat/>
    <w:rsid w:val="00486625"/>
    <w:rPr>
      <w:rFonts w:ascii="Tahoma" w:hAnsi="Tahoma" w:cs="Tahoma"/>
      <w:b/>
      <w:i w:val="0"/>
    </w:rPr>
  </w:style>
  <w:style w:type="character" w:customStyle="1" w:styleId="WWCharLFO12LVL6">
    <w:name w:val="WW_CharLFO12LVL6"/>
    <w:qFormat/>
    <w:rsid w:val="00486625"/>
    <w:rPr>
      <w:rFonts w:ascii="Tahoma" w:hAnsi="Tahoma" w:cs="Tahoma"/>
      <w:b/>
      <w:i w:val="0"/>
    </w:rPr>
  </w:style>
  <w:style w:type="character" w:customStyle="1" w:styleId="WWCharLFO12LVL7">
    <w:name w:val="WW_CharLFO12LVL7"/>
    <w:qFormat/>
    <w:rsid w:val="00486625"/>
    <w:rPr>
      <w:rFonts w:ascii="Tahoma" w:hAnsi="Tahoma" w:cs="Tahoma"/>
      <w:b/>
      <w:i w:val="0"/>
    </w:rPr>
  </w:style>
  <w:style w:type="character" w:customStyle="1" w:styleId="WWCharLFO12LVL8">
    <w:name w:val="WW_CharLFO12LVL8"/>
    <w:qFormat/>
    <w:rsid w:val="00486625"/>
    <w:rPr>
      <w:rFonts w:ascii="Tahoma" w:hAnsi="Tahoma" w:cs="Tahoma"/>
      <w:b/>
      <w:i w:val="0"/>
    </w:rPr>
  </w:style>
  <w:style w:type="character" w:customStyle="1" w:styleId="WWCharLFO12LVL9">
    <w:name w:val="WW_CharLFO12LVL9"/>
    <w:qFormat/>
    <w:rsid w:val="00486625"/>
    <w:rPr>
      <w:rFonts w:ascii="Tahoma" w:hAnsi="Tahoma" w:cs="Tahoma"/>
      <w:b/>
      <w:i w:val="0"/>
    </w:rPr>
  </w:style>
  <w:style w:type="character" w:customStyle="1" w:styleId="WWCharLFO13LVL1">
    <w:name w:val="WW_CharLFO13LVL1"/>
    <w:qFormat/>
    <w:rsid w:val="00486625"/>
    <w:rPr>
      <w:rFonts w:ascii="Symbol" w:hAnsi="Symbol" w:cs="Symbol"/>
    </w:rPr>
  </w:style>
  <w:style w:type="character" w:customStyle="1" w:styleId="WWCharLFO13LVL2">
    <w:name w:val="WW_CharLFO13LVL2"/>
    <w:qFormat/>
    <w:rsid w:val="00486625"/>
    <w:rPr>
      <w:rFonts w:ascii="Courier New" w:hAnsi="Courier New" w:cs="Courier New"/>
    </w:rPr>
  </w:style>
  <w:style w:type="character" w:customStyle="1" w:styleId="WWCharLFO13LVL3">
    <w:name w:val="WW_CharLFO13LVL3"/>
    <w:qFormat/>
    <w:rsid w:val="00486625"/>
    <w:rPr>
      <w:rFonts w:ascii="Wingdings" w:hAnsi="Wingdings" w:cs="Wingdings"/>
    </w:rPr>
  </w:style>
  <w:style w:type="character" w:customStyle="1" w:styleId="WWCharLFO13LVL4">
    <w:name w:val="WW_CharLFO13LVL4"/>
    <w:qFormat/>
    <w:rsid w:val="00486625"/>
    <w:rPr>
      <w:rFonts w:ascii="Symbol" w:hAnsi="Symbol" w:cs="Symbol"/>
    </w:rPr>
  </w:style>
  <w:style w:type="character" w:customStyle="1" w:styleId="WWCharLFO13LVL5">
    <w:name w:val="WW_CharLFO13LVL5"/>
    <w:qFormat/>
    <w:rsid w:val="00486625"/>
    <w:rPr>
      <w:rFonts w:ascii="Courier New" w:hAnsi="Courier New" w:cs="Courier New"/>
    </w:rPr>
  </w:style>
  <w:style w:type="character" w:customStyle="1" w:styleId="WWCharLFO13LVL6">
    <w:name w:val="WW_CharLFO13LVL6"/>
    <w:qFormat/>
    <w:rsid w:val="00486625"/>
    <w:rPr>
      <w:rFonts w:ascii="Wingdings" w:hAnsi="Wingdings" w:cs="Wingdings"/>
    </w:rPr>
  </w:style>
  <w:style w:type="character" w:customStyle="1" w:styleId="WWCharLFO13LVL7">
    <w:name w:val="WW_CharLFO13LVL7"/>
    <w:qFormat/>
    <w:rsid w:val="00486625"/>
    <w:rPr>
      <w:rFonts w:ascii="Symbol" w:hAnsi="Symbol" w:cs="Symbol"/>
    </w:rPr>
  </w:style>
  <w:style w:type="character" w:customStyle="1" w:styleId="WWCharLFO13LVL8">
    <w:name w:val="WW_CharLFO13LVL8"/>
    <w:qFormat/>
    <w:rsid w:val="00486625"/>
    <w:rPr>
      <w:rFonts w:ascii="Courier New" w:hAnsi="Courier New" w:cs="Courier New"/>
    </w:rPr>
  </w:style>
  <w:style w:type="character" w:customStyle="1" w:styleId="WWCharLFO13LVL9">
    <w:name w:val="WW_CharLFO13LVL9"/>
    <w:qFormat/>
    <w:rsid w:val="00486625"/>
    <w:rPr>
      <w:rFonts w:ascii="Wingdings" w:hAnsi="Wingdings" w:cs="Wingdings"/>
    </w:rPr>
  </w:style>
  <w:style w:type="character" w:customStyle="1" w:styleId="WWCharLFO14LVL1">
    <w:name w:val="WW_CharLFO14LVL1"/>
    <w:qFormat/>
    <w:rsid w:val="00486625"/>
    <w:rPr>
      <w:b/>
    </w:rPr>
  </w:style>
  <w:style w:type="character" w:customStyle="1" w:styleId="WWCharLFO14LVL2">
    <w:name w:val="WW_CharLFO14LVL2"/>
    <w:qFormat/>
    <w:rsid w:val="00486625"/>
    <w:rPr>
      <w:b w:val="0"/>
      <w:color w:val="00000A"/>
      <w:sz w:val="20"/>
      <w:szCs w:val="20"/>
    </w:rPr>
  </w:style>
  <w:style w:type="character" w:customStyle="1" w:styleId="WWCharLFO14LVL3">
    <w:name w:val="WW_CharLFO14LVL3"/>
    <w:qFormat/>
    <w:rsid w:val="00486625"/>
    <w:rPr>
      <w:b w:val="0"/>
      <w:i w:val="0"/>
      <w:color w:val="00000A"/>
      <w:sz w:val="20"/>
      <w:szCs w:val="20"/>
    </w:rPr>
  </w:style>
  <w:style w:type="character" w:customStyle="1" w:styleId="WWCharLFO14LVL4">
    <w:name w:val="WW_CharLFO14LVL4"/>
    <w:qFormat/>
    <w:rsid w:val="00486625"/>
    <w:rPr>
      <w:i w:val="0"/>
    </w:rPr>
  </w:style>
  <w:style w:type="character" w:customStyle="1" w:styleId="CabealhoChar1">
    <w:name w:val="Cabeçalho Char1"/>
    <w:qFormat/>
    <w:rsid w:val="00486625"/>
    <w:rPr>
      <w:szCs w:val="21"/>
    </w:rPr>
  </w:style>
  <w:style w:type="character" w:customStyle="1" w:styleId="WWCharLFO15LVL1">
    <w:name w:val="WW_CharLFO15LVL1"/>
    <w:qFormat/>
    <w:rsid w:val="00486625"/>
    <w:rPr>
      <w:rFonts w:ascii="OpenSymbol" w:eastAsia="OpenSymbol" w:hAnsi="OpenSymbol" w:cs="OpenSymbol"/>
    </w:rPr>
  </w:style>
  <w:style w:type="character" w:customStyle="1" w:styleId="WWCharLFO15LVL2">
    <w:name w:val="WW_CharLFO15LVL2"/>
    <w:qFormat/>
    <w:rsid w:val="00486625"/>
    <w:rPr>
      <w:rFonts w:ascii="OpenSymbol" w:eastAsia="OpenSymbol" w:hAnsi="OpenSymbol" w:cs="OpenSymbol"/>
    </w:rPr>
  </w:style>
  <w:style w:type="character" w:customStyle="1" w:styleId="WWCharLFO15LVL3">
    <w:name w:val="WW_CharLFO15LVL3"/>
    <w:qFormat/>
    <w:rsid w:val="00486625"/>
    <w:rPr>
      <w:rFonts w:ascii="OpenSymbol" w:eastAsia="OpenSymbol" w:hAnsi="OpenSymbol" w:cs="OpenSymbol"/>
    </w:rPr>
  </w:style>
  <w:style w:type="character" w:customStyle="1" w:styleId="WWCharLFO15LVL4">
    <w:name w:val="WW_CharLFO15LVL4"/>
    <w:qFormat/>
    <w:rsid w:val="00486625"/>
    <w:rPr>
      <w:rFonts w:ascii="OpenSymbol" w:eastAsia="OpenSymbol" w:hAnsi="OpenSymbol" w:cs="OpenSymbol"/>
    </w:rPr>
  </w:style>
  <w:style w:type="character" w:customStyle="1" w:styleId="WWCharLFO15LVL5">
    <w:name w:val="WW_CharLFO15LVL5"/>
    <w:qFormat/>
    <w:rsid w:val="00486625"/>
    <w:rPr>
      <w:rFonts w:ascii="OpenSymbol" w:eastAsia="OpenSymbol" w:hAnsi="OpenSymbol" w:cs="OpenSymbol"/>
    </w:rPr>
  </w:style>
  <w:style w:type="character" w:customStyle="1" w:styleId="WWCharLFO15LVL6">
    <w:name w:val="WW_CharLFO15LVL6"/>
    <w:qFormat/>
    <w:rsid w:val="00486625"/>
    <w:rPr>
      <w:rFonts w:ascii="OpenSymbol" w:eastAsia="OpenSymbol" w:hAnsi="OpenSymbol" w:cs="OpenSymbol"/>
    </w:rPr>
  </w:style>
  <w:style w:type="character" w:customStyle="1" w:styleId="WWCharLFO15LVL7">
    <w:name w:val="WW_CharLFO15LVL7"/>
    <w:qFormat/>
    <w:rsid w:val="00486625"/>
    <w:rPr>
      <w:rFonts w:ascii="OpenSymbol" w:eastAsia="OpenSymbol" w:hAnsi="OpenSymbol" w:cs="OpenSymbol"/>
    </w:rPr>
  </w:style>
  <w:style w:type="character" w:customStyle="1" w:styleId="WWCharLFO15LVL8">
    <w:name w:val="WW_CharLFO15LVL8"/>
    <w:qFormat/>
    <w:rsid w:val="00486625"/>
    <w:rPr>
      <w:rFonts w:ascii="OpenSymbol" w:eastAsia="OpenSymbol" w:hAnsi="OpenSymbol" w:cs="OpenSymbol"/>
    </w:rPr>
  </w:style>
  <w:style w:type="character" w:customStyle="1" w:styleId="WWCharLFO15LVL9">
    <w:name w:val="WW_CharLFO15LVL9"/>
    <w:qFormat/>
    <w:rsid w:val="00486625"/>
    <w:rPr>
      <w:rFonts w:ascii="OpenSymbol" w:eastAsia="OpenSymbol" w:hAnsi="OpenSymbol" w:cs="OpenSymbol"/>
    </w:rPr>
  </w:style>
  <w:style w:type="character" w:customStyle="1" w:styleId="WWCharLFO16LVL1">
    <w:name w:val="WW_CharLFO16LVL1"/>
    <w:qFormat/>
    <w:rsid w:val="00486625"/>
    <w:rPr>
      <w:rFonts w:ascii="StarSymbol" w:eastAsia="OpenSymbol" w:hAnsi="StarSymbol" w:cs="OpenSymbol"/>
    </w:rPr>
  </w:style>
  <w:style w:type="character" w:customStyle="1" w:styleId="WWCharLFO17LVL1">
    <w:name w:val="WW_CharLFO17LVL1"/>
    <w:qFormat/>
    <w:rsid w:val="00486625"/>
    <w:rPr>
      <w:rFonts w:ascii="OpenSymbol" w:eastAsia="OpenSymbol" w:hAnsi="OpenSymbol" w:cs="OpenSymbol"/>
    </w:rPr>
  </w:style>
  <w:style w:type="character" w:customStyle="1" w:styleId="WWCharLFO17LVL2">
    <w:name w:val="WW_CharLFO17LVL2"/>
    <w:qFormat/>
    <w:rsid w:val="00486625"/>
    <w:rPr>
      <w:rFonts w:ascii="OpenSymbol" w:eastAsia="OpenSymbol" w:hAnsi="OpenSymbol" w:cs="OpenSymbol"/>
    </w:rPr>
  </w:style>
  <w:style w:type="character" w:customStyle="1" w:styleId="WWCharLFO17LVL3">
    <w:name w:val="WW_CharLFO17LVL3"/>
    <w:qFormat/>
    <w:rsid w:val="00486625"/>
    <w:rPr>
      <w:rFonts w:ascii="OpenSymbol" w:eastAsia="OpenSymbol" w:hAnsi="OpenSymbol" w:cs="OpenSymbol"/>
    </w:rPr>
  </w:style>
  <w:style w:type="character" w:customStyle="1" w:styleId="WWCharLFO17LVL4">
    <w:name w:val="WW_CharLFO17LVL4"/>
    <w:qFormat/>
    <w:rsid w:val="00486625"/>
    <w:rPr>
      <w:rFonts w:ascii="OpenSymbol" w:eastAsia="OpenSymbol" w:hAnsi="OpenSymbol" w:cs="OpenSymbol"/>
    </w:rPr>
  </w:style>
  <w:style w:type="character" w:customStyle="1" w:styleId="WWCharLFO17LVL5">
    <w:name w:val="WW_CharLFO17LVL5"/>
    <w:qFormat/>
    <w:rsid w:val="00486625"/>
    <w:rPr>
      <w:rFonts w:ascii="OpenSymbol" w:eastAsia="OpenSymbol" w:hAnsi="OpenSymbol" w:cs="OpenSymbol"/>
    </w:rPr>
  </w:style>
  <w:style w:type="character" w:customStyle="1" w:styleId="WWCharLFO17LVL6">
    <w:name w:val="WW_CharLFO17LVL6"/>
    <w:qFormat/>
    <w:rsid w:val="00486625"/>
    <w:rPr>
      <w:rFonts w:ascii="OpenSymbol" w:eastAsia="OpenSymbol" w:hAnsi="OpenSymbol" w:cs="OpenSymbol"/>
    </w:rPr>
  </w:style>
  <w:style w:type="character" w:customStyle="1" w:styleId="WWCharLFO17LVL7">
    <w:name w:val="WW_CharLFO17LVL7"/>
    <w:qFormat/>
    <w:rsid w:val="00486625"/>
    <w:rPr>
      <w:rFonts w:ascii="OpenSymbol" w:eastAsia="OpenSymbol" w:hAnsi="OpenSymbol" w:cs="OpenSymbol"/>
    </w:rPr>
  </w:style>
  <w:style w:type="character" w:customStyle="1" w:styleId="WWCharLFO17LVL8">
    <w:name w:val="WW_CharLFO17LVL8"/>
    <w:qFormat/>
    <w:rsid w:val="00486625"/>
    <w:rPr>
      <w:rFonts w:ascii="OpenSymbol" w:eastAsia="OpenSymbol" w:hAnsi="OpenSymbol" w:cs="OpenSymbol"/>
    </w:rPr>
  </w:style>
  <w:style w:type="character" w:customStyle="1" w:styleId="WWCharLFO17LVL9">
    <w:name w:val="WW_CharLFO17LVL9"/>
    <w:qFormat/>
    <w:rsid w:val="00486625"/>
    <w:rPr>
      <w:rFonts w:ascii="OpenSymbol" w:eastAsia="OpenSymbol" w:hAnsi="OpenSymbol" w:cs="OpenSymbol"/>
    </w:rPr>
  </w:style>
  <w:style w:type="character" w:customStyle="1" w:styleId="WWCharLFO18LVL1">
    <w:name w:val="WW_CharLFO18LVL1"/>
    <w:qFormat/>
    <w:rsid w:val="00486625"/>
    <w:rPr>
      <w:rFonts w:ascii="OpenSymbol" w:eastAsia="OpenSymbol" w:hAnsi="OpenSymbol" w:cs="OpenSymbol"/>
    </w:rPr>
  </w:style>
  <w:style w:type="character" w:customStyle="1" w:styleId="WWCharLFO18LVL2">
    <w:name w:val="WW_CharLFO18LVL2"/>
    <w:qFormat/>
    <w:rsid w:val="00486625"/>
    <w:rPr>
      <w:rFonts w:ascii="OpenSymbol" w:eastAsia="OpenSymbol" w:hAnsi="OpenSymbol" w:cs="OpenSymbol"/>
    </w:rPr>
  </w:style>
  <w:style w:type="character" w:customStyle="1" w:styleId="WWCharLFO18LVL3">
    <w:name w:val="WW_CharLFO18LVL3"/>
    <w:qFormat/>
    <w:rsid w:val="00486625"/>
    <w:rPr>
      <w:rFonts w:ascii="OpenSymbol" w:eastAsia="OpenSymbol" w:hAnsi="OpenSymbol" w:cs="OpenSymbol"/>
    </w:rPr>
  </w:style>
  <w:style w:type="character" w:customStyle="1" w:styleId="WWCharLFO18LVL4">
    <w:name w:val="WW_CharLFO18LVL4"/>
    <w:qFormat/>
    <w:rsid w:val="00486625"/>
    <w:rPr>
      <w:rFonts w:ascii="OpenSymbol" w:eastAsia="OpenSymbol" w:hAnsi="OpenSymbol" w:cs="OpenSymbol"/>
    </w:rPr>
  </w:style>
  <w:style w:type="character" w:customStyle="1" w:styleId="WWCharLFO18LVL5">
    <w:name w:val="WW_CharLFO18LVL5"/>
    <w:qFormat/>
    <w:rsid w:val="00486625"/>
    <w:rPr>
      <w:rFonts w:ascii="OpenSymbol" w:eastAsia="OpenSymbol" w:hAnsi="OpenSymbol" w:cs="OpenSymbol"/>
    </w:rPr>
  </w:style>
  <w:style w:type="character" w:customStyle="1" w:styleId="WWCharLFO18LVL6">
    <w:name w:val="WW_CharLFO18LVL6"/>
    <w:qFormat/>
    <w:rsid w:val="00486625"/>
    <w:rPr>
      <w:rFonts w:ascii="OpenSymbol" w:eastAsia="OpenSymbol" w:hAnsi="OpenSymbol" w:cs="OpenSymbol"/>
    </w:rPr>
  </w:style>
  <w:style w:type="character" w:customStyle="1" w:styleId="WWCharLFO18LVL7">
    <w:name w:val="WW_CharLFO18LVL7"/>
    <w:qFormat/>
    <w:rsid w:val="00486625"/>
    <w:rPr>
      <w:rFonts w:ascii="OpenSymbol" w:eastAsia="OpenSymbol" w:hAnsi="OpenSymbol" w:cs="OpenSymbol"/>
    </w:rPr>
  </w:style>
  <w:style w:type="character" w:customStyle="1" w:styleId="WWCharLFO18LVL8">
    <w:name w:val="WW_CharLFO18LVL8"/>
    <w:qFormat/>
    <w:rsid w:val="00486625"/>
    <w:rPr>
      <w:rFonts w:ascii="OpenSymbol" w:eastAsia="OpenSymbol" w:hAnsi="OpenSymbol" w:cs="OpenSymbol"/>
    </w:rPr>
  </w:style>
  <w:style w:type="character" w:customStyle="1" w:styleId="WWCharLFO18LVL9">
    <w:name w:val="WW_CharLFO18LVL9"/>
    <w:qFormat/>
    <w:rsid w:val="00486625"/>
    <w:rPr>
      <w:rFonts w:ascii="OpenSymbol" w:eastAsia="OpenSymbol" w:hAnsi="OpenSymbol" w:cs="OpenSymbol"/>
    </w:rPr>
  </w:style>
  <w:style w:type="character" w:customStyle="1" w:styleId="WWCharLFO19LVL1">
    <w:name w:val="WW_CharLFO19LVL1"/>
    <w:qFormat/>
    <w:rsid w:val="00486625"/>
    <w:rPr>
      <w:b/>
      <w:bCs/>
      <w:color w:val="000000"/>
      <w:sz w:val="20"/>
    </w:rPr>
  </w:style>
  <w:style w:type="character" w:customStyle="1" w:styleId="WWCharLFO19LVL2">
    <w:name w:val="WW_CharLFO19LVL2"/>
    <w:qFormat/>
    <w:rsid w:val="00486625"/>
    <w:rPr>
      <w:b/>
      <w:bCs/>
      <w:color w:val="000000"/>
      <w:sz w:val="20"/>
    </w:rPr>
  </w:style>
  <w:style w:type="character" w:customStyle="1" w:styleId="WWCharLFO19LVL3">
    <w:name w:val="WW_CharLFO19LVL3"/>
    <w:qFormat/>
    <w:rsid w:val="00486625"/>
    <w:rPr>
      <w:b/>
      <w:bCs/>
      <w:color w:val="000000"/>
      <w:sz w:val="20"/>
    </w:rPr>
  </w:style>
  <w:style w:type="character" w:customStyle="1" w:styleId="WWCharLFO19LVL4">
    <w:name w:val="WW_CharLFO19LVL4"/>
    <w:qFormat/>
    <w:rsid w:val="00486625"/>
    <w:rPr>
      <w:b/>
      <w:bCs/>
      <w:color w:val="000000"/>
      <w:sz w:val="20"/>
    </w:rPr>
  </w:style>
  <w:style w:type="character" w:customStyle="1" w:styleId="WWCharLFO19LVL5">
    <w:name w:val="WW_CharLFO19LVL5"/>
    <w:qFormat/>
    <w:rsid w:val="00486625"/>
    <w:rPr>
      <w:b/>
      <w:bCs/>
      <w:color w:val="000000"/>
      <w:sz w:val="20"/>
    </w:rPr>
  </w:style>
  <w:style w:type="character" w:customStyle="1" w:styleId="WWCharLFO19LVL6">
    <w:name w:val="WW_CharLFO19LVL6"/>
    <w:qFormat/>
    <w:rsid w:val="00486625"/>
    <w:rPr>
      <w:b/>
      <w:bCs/>
      <w:color w:val="000000"/>
      <w:sz w:val="20"/>
    </w:rPr>
  </w:style>
  <w:style w:type="character" w:customStyle="1" w:styleId="WWCharLFO19LVL7">
    <w:name w:val="WW_CharLFO19LVL7"/>
    <w:qFormat/>
    <w:rsid w:val="00486625"/>
    <w:rPr>
      <w:b/>
      <w:bCs/>
      <w:color w:val="000000"/>
      <w:sz w:val="20"/>
    </w:rPr>
  </w:style>
  <w:style w:type="character" w:customStyle="1" w:styleId="WWCharLFO19LVL8">
    <w:name w:val="WW_CharLFO19LVL8"/>
    <w:qFormat/>
    <w:rsid w:val="00486625"/>
    <w:rPr>
      <w:b/>
      <w:bCs/>
      <w:color w:val="000000"/>
      <w:sz w:val="20"/>
    </w:rPr>
  </w:style>
  <w:style w:type="character" w:customStyle="1" w:styleId="WWCharLFO19LVL9">
    <w:name w:val="WW_CharLFO19LVL9"/>
    <w:qFormat/>
    <w:rsid w:val="00486625"/>
    <w:rPr>
      <w:b/>
      <w:bCs/>
      <w:color w:val="000000"/>
      <w:sz w:val="20"/>
    </w:rPr>
  </w:style>
  <w:style w:type="character" w:customStyle="1" w:styleId="Character20style">
    <w:name w:val="Character_20_style"/>
    <w:qFormat/>
    <w:rsid w:val="00486625"/>
  </w:style>
  <w:style w:type="character" w:customStyle="1" w:styleId="Caracteresdenotadefim">
    <w:name w:val="Caracteres de nota de fim"/>
    <w:qFormat/>
    <w:rsid w:val="00486625"/>
    <w:rPr>
      <w:vertAlign w:val="superscript"/>
    </w:rPr>
  </w:style>
  <w:style w:type="character" w:customStyle="1" w:styleId="WW-Caracteresdenotadefim">
    <w:name w:val="WW-Caracteres de nota de fim"/>
    <w:qFormat/>
    <w:rsid w:val="00486625"/>
  </w:style>
  <w:style w:type="character" w:styleId="Refdenotadefim">
    <w:name w:val="endnote reference"/>
    <w:qFormat/>
    <w:rsid w:val="00486625"/>
    <w:rPr>
      <w:vertAlign w:val="superscript"/>
    </w:rPr>
  </w:style>
  <w:style w:type="character" w:customStyle="1" w:styleId="WW8Num5z8">
    <w:name w:val="WW8Num5z8"/>
    <w:qFormat/>
    <w:rsid w:val="00486625"/>
  </w:style>
  <w:style w:type="character" w:customStyle="1" w:styleId="WW8Num5z7">
    <w:name w:val="WW8Num5z7"/>
    <w:qFormat/>
    <w:rsid w:val="00486625"/>
  </w:style>
  <w:style w:type="character" w:customStyle="1" w:styleId="WW8Num5z6">
    <w:name w:val="WW8Num5z6"/>
    <w:qFormat/>
    <w:rsid w:val="00486625"/>
  </w:style>
  <w:style w:type="character" w:customStyle="1" w:styleId="WW8Num5z5">
    <w:name w:val="WW8Num5z5"/>
    <w:qFormat/>
    <w:rsid w:val="00486625"/>
  </w:style>
  <w:style w:type="character" w:customStyle="1" w:styleId="WW8Num5z4">
    <w:name w:val="WW8Num5z4"/>
    <w:qFormat/>
    <w:rsid w:val="00486625"/>
  </w:style>
  <w:style w:type="character" w:customStyle="1" w:styleId="WW8Num5z3">
    <w:name w:val="WW8Num5z3"/>
    <w:qFormat/>
    <w:rsid w:val="00486625"/>
  </w:style>
  <w:style w:type="character" w:customStyle="1" w:styleId="WW8Num5z2">
    <w:name w:val="WW8Num5z2"/>
    <w:qFormat/>
    <w:rsid w:val="00486625"/>
  </w:style>
  <w:style w:type="character" w:customStyle="1" w:styleId="MenoPendente1">
    <w:name w:val="Menção Pendente1"/>
    <w:uiPriority w:val="99"/>
    <w:semiHidden/>
    <w:unhideWhenUsed/>
    <w:qFormat/>
    <w:rsid w:val="00486625"/>
    <w:rPr>
      <w:color w:val="605E5C"/>
      <w:shd w:val="clear" w:color="auto" w:fill="E1DFDD"/>
    </w:rPr>
  </w:style>
  <w:style w:type="character" w:styleId="HiperlinkVisitado">
    <w:name w:val="FollowedHyperlink"/>
    <w:uiPriority w:val="99"/>
    <w:semiHidden/>
    <w:unhideWhenUsed/>
    <w:qFormat/>
    <w:rsid w:val="00486625"/>
    <w:rPr>
      <w:color w:val="954F72"/>
      <w:u w:val="single"/>
    </w:rPr>
  </w:style>
  <w:style w:type="character" w:customStyle="1" w:styleId="CabealhoChar2">
    <w:name w:val="Cabeçalho Char2"/>
    <w:qFormat/>
    <w:rsid w:val="00486625"/>
    <w:rPr>
      <w:rFonts w:ascii="Myriad Pro" w:eastAsia="SimSun" w:hAnsi="Myriad Pro" w:cs="Mangal"/>
      <w:sz w:val="24"/>
      <w:szCs w:val="21"/>
      <w:lang w:eastAsia="zh-CN" w:bidi="hi-IN"/>
    </w:rPr>
  </w:style>
  <w:style w:type="character" w:customStyle="1" w:styleId="RodapChar1">
    <w:name w:val="Rodapé Char1"/>
    <w:qFormat/>
    <w:locked/>
    <w:rsid w:val="00486625"/>
    <w:rPr>
      <w:rFonts w:ascii="Calibri" w:eastAsia="Calibri" w:hAnsi="Calibri"/>
      <w:sz w:val="22"/>
      <w:szCs w:val="22"/>
      <w:lang w:eastAsia="zh-CN"/>
    </w:rPr>
  </w:style>
  <w:style w:type="character" w:customStyle="1" w:styleId="CorpodetextoChar1">
    <w:name w:val="Corpo de texto Char1"/>
    <w:basedOn w:val="Fontepargpadro"/>
    <w:uiPriority w:val="99"/>
    <w:semiHidden/>
    <w:rsid w:val="00486625"/>
    <w:rPr>
      <w:rFonts w:ascii="Calibri" w:eastAsia="Calibri" w:hAnsi="Calibri"/>
      <w:color w:val="00000A"/>
      <w:sz w:val="22"/>
      <w:szCs w:val="22"/>
      <w:lang w:eastAsia="zh-CN"/>
    </w:rPr>
  </w:style>
  <w:style w:type="character" w:customStyle="1" w:styleId="SubttuloChar1">
    <w:name w:val="Subtítulo Char1"/>
    <w:basedOn w:val="Fontepargpadro"/>
    <w:uiPriority w:val="11"/>
    <w:rsid w:val="00486625"/>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486625"/>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486625"/>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486625"/>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486625"/>
    <w:pPr>
      <w:spacing w:after="120" w:line="276" w:lineRule="auto"/>
      <w:jc w:val="left"/>
      <w:textAlignment w:val="baseline"/>
    </w:pPr>
    <w:rPr>
      <w:rFonts w:ascii="Calibri" w:eastAsia="Calibri" w:hAnsi="Calibri"/>
      <w:kern w:val="0"/>
      <w:sz w:val="22"/>
      <w:szCs w:val="22"/>
      <w:lang w:eastAsia="zh-CN"/>
    </w:rPr>
  </w:style>
  <w:style w:type="paragraph" w:customStyle="1" w:styleId="H3">
    <w:name w:val="H3"/>
    <w:basedOn w:val="Normal"/>
    <w:next w:val="Normal"/>
    <w:qFormat/>
    <w:rsid w:val="00486625"/>
    <w:pPr>
      <w:keepNext/>
      <w:suppressAutoHyphens/>
      <w:spacing w:before="100" w:after="100" w:line="276" w:lineRule="auto"/>
      <w:textAlignment w:val="baseline"/>
    </w:pPr>
    <w:rPr>
      <w:rFonts w:ascii="Calibri" w:eastAsia="Calibri" w:hAnsi="Calibri" w:cs="Times New Roman"/>
      <w:b/>
      <w:color w:val="00000A"/>
      <w:sz w:val="28"/>
      <w:lang w:eastAsia="zh-CN"/>
    </w:rPr>
  </w:style>
  <w:style w:type="paragraph" w:customStyle="1" w:styleId="Citaes">
    <w:name w:val="Citações"/>
    <w:basedOn w:val="Normal"/>
    <w:qFormat/>
    <w:rsid w:val="00486625"/>
    <w:pPr>
      <w:suppressAutoHyphens/>
      <w:spacing w:after="283" w:line="276" w:lineRule="auto"/>
      <w:ind w:left="567" w:right="567"/>
      <w:textAlignment w:val="baseline"/>
    </w:pPr>
    <w:rPr>
      <w:rFonts w:ascii="Calibri" w:eastAsia="Calibri" w:hAnsi="Calibri" w:cs="Times New Roman"/>
      <w:color w:val="00000A"/>
      <w:sz w:val="22"/>
      <w:lang w:eastAsia="zh-CN"/>
    </w:rPr>
  </w:style>
  <w:style w:type="paragraph" w:customStyle="1" w:styleId="Linhahorizontal">
    <w:name w:val="Linha horizontal"/>
    <w:basedOn w:val="Normal"/>
    <w:qFormat/>
    <w:rsid w:val="00486625"/>
    <w:pPr>
      <w:suppressLineNumbers/>
      <w:suppressAutoHyphens/>
      <w:spacing w:after="283" w:line="276" w:lineRule="auto"/>
      <w:textAlignment w:val="baseline"/>
    </w:pPr>
    <w:rPr>
      <w:rFonts w:ascii="Calibri" w:eastAsia="Calibri" w:hAnsi="Calibri" w:cs="Times New Roman"/>
      <w:color w:val="00000A"/>
      <w:sz w:val="12"/>
      <w:szCs w:val="12"/>
      <w:lang w:eastAsia="zh-CN"/>
    </w:rPr>
  </w:style>
  <w:style w:type="character" w:customStyle="1" w:styleId="TextodenotaderodapChar1">
    <w:name w:val="Texto de nota de rodapé Char1"/>
    <w:basedOn w:val="Fontepargpadro"/>
    <w:uiPriority w:val="99"/>
    <w:semiHidden/>
    <w:rsid w:val="00486625"/>
    <w:rPr>
      <w:rFonts w:ascii="Calibri" w:eastAsia="Calibri" w:hAnsi="Calibri"/>
      <w:color w:val="00000A"/>
      <w:lang w:eastAsia="zh-CN"/>
    </w:rPr>
  </w:style>
  <w:style w:type="paragraph" w:customStyle="1" w:styleId="Estiloaa">
    <w:name w:val="Estiloaa"/>
    <w:qFormat/>
    <w:rsid w:val="00486625"/>
    <w:pPr>
      <w:widowControl w:val="0"/>
      <w:tabs>
        <w:tab w:val="left" w:pos="720"/>
      </w:tabs>
      <w:spacing w:before="240" w:after="0" w:line="240" w:lineRule="auto"/>
      <w:jc w:val="both"/>
      <w:textAlignment w:val="baseline"/>
    </w:pPr>
    <w:rPr>
      <w:rFonts w:ascii="Arial" w:eastAsia="Arial" w:hAnsi="Arial" w:cs="Times New Roman"/>
      <w:color w:val="00000A"/>
      <w:sz w:val="24"/>
      <w:szCs w:val="20"/>
      <w:lang w:eastAsia="zh-CN"/>
    </w:rPr>
  </w:style>
  <w:style w:type="paragraph" w:customStyle="1" w:styleId="Contedodetabela">
    <w:name w:val="Conteúdo de tabela"/>
    <w:basedOn w:val="Normal"/>
    <w:qFormat/>
    <w:rsid w:val="00486625"/>
    <w:pPr>
      <w:suppressLineNumbers/>
      <w:suppressAutoHyphens/>
      <w:spacing w:after="200" w:line="276" w:lineRule="auto"/>
      <w:textAlignment w:val="baseline"/>
    </w:pPr>
    <w:rPr>
      <w:rFonts w:ascii="Calibri" w:eastAsia="Calibri" w:hAnsi="Calibri" w:cs="Times New Roman"/>
      <w:color w:val="00000A"/>
      <w:sz w:val="22"/>
      <w:lang w:eastAsia="zh-CN"/>
    </w:rPr>
  </w:style>
  <w:style w:type="paragraph" w:customStyle="1" w:styleId="WW-Padro">
    <w:name w:val="WW-Padrão"/>
    <w:qFormat/>
    <w:rsid w:val="00486625"/>
    <w:pPr>
      <w:widowControl w:val="0"/>
      <w:suppressAutoHyphens/>
      <w:spacing w:after="0" w:line="240" w:lineRule="auto"/>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486625"/>
    <w:rPr>
      <w:rFonts w:ascii="Calibri" w:eastAsia="Calibri" w:hAnsi="Calibri"/>
      <w:color w:val="00000A"/>
      <w:sz w:val="22"/>
      <w:szCs w:val="22"/>
      <w:lang w:eastAsia="zh-CN"/>
    </w:rPr>
  </w:style>
  <w:style w:type="paragraph" w:customStyle="1" w:styleId="msonormal0">
    <w:name w:val="msonormal"/>
    <w:basedOn w:val="Normal"/>
    <w:qFormat/>
    <w:rsid w:val="00486625"/>
    <w:pPr>
      <w:spacing w:beforeAutospacing="1" w:after="200" w:afterAutospacing="1"/>
    </w:pPr>
    <w:rPr>
      <w:rFonts w:ascii="Times New Roman" w:eastAsia="Times New Roman" w:hAnsi="Times New Roman" w:cs="Times New Roman"/>
      <w:color w:val="00000A"/>
      <w:sz w:val="24"/>
      <w:szCs w:val="24"/>
      <w:lang w:eastAsia="pt-BR"/>
    </w:rPr>
  </w:style>
  <w:style w:type="character" w:customStyle="1" w:styleId="TextodecomentrioChar1">
    <w:name w:val="Texto de comentário Char1"/>
    <w:basedOn w:val="Fontepargpadro"/>
    <w:uiPriority w:val="99"/>
    <w:semiHidden/>
    <w:rsid w:val="00486625"/>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486625"/>
    <w:rPr>
      <w:rFonts w:ascii="Calibri" w:eastAsia="Calibri" w:hAnsi="Calibri"/>
      <w:b/>
      <w:bCs/>
      <w:color w:val="00000A"/>
      <w:lang w:eastAsia="zh-CN"/>
    </w:rPr>
  </w:style>
  <w:style w:type="paragraph" w:customStyle="1" w:styleId="corpo-de-texto-recuado-western1">
    <w:name w:val="corpo-de-texto-recuado-western1"/>
    <w:basedOn w:val="Normal"/>
    <w:qFormat/>
    <w:rsid w:val="00486625"/>
    <w:pPr>
      <w:spacing w:beforeAutospacing="1"/>
      <w:ind w:left="284"/>
    </w:pPr>
    <w:rPr>
      <w:rFonts w:ascii="Times New Roman" w:eastAsia="Times New Roman" w:hAnsi="Times New Roman" w:cs="Times New Roman"/>
      <w:color w:val="00000A"/>
      <w:sz w:val="24"/>
      <w:szCs w:val="24"/>
      <w:lang w:eastAsia="pt-BR"/>
    </w:rPr>
  </w:style>
  <w:style w:type="character" w:customStyle="1" w:styleId="MenoPendente2">
    <w:name w:val="Menção Pendente2"/>
    <w:basedOn w:val="Fontepargpadro"/>
    <w:uiPriority w:val="99"/>
    <w:semiHidden/>
    <w:unhideWhenUsed/>
    <w:rsid w:val="00486625"/>
    <w:rPr>
      <w:color w:val="605E5C"/>
      <w:shd w:val="clear" w:color="auto" w:fill="E1DFDD"/>
    </w:rPr>
  </w:style>
  <w:style w:type="paragraph" w:customStyle="1" w:styleId="Heading">
    <w:name w:val="Heading"/>
    <w:basedOn w:val="Standard"/>
    <w:next w:val="Textbody"/>
    <w:rsid w:val="00486625"/>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486625"/>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486625"/>
    <w:pPr>
      <w:widowControl/>
      <w:suppressLineNumbers/>
      <w:textAlignment w:val="baseline"/>
    </w:pPr>
    <w:rPr>
      <w:rFonts w:ascii="Liberation Serif" w:eastAsia="SimSun" w:hAnsi="Liberation Serif" w:cs="Arial"/>
    </w:rPr>
  </w:style>
  <w:style w:type="character" w:customStyle="1" w:styleId="st">
    <w:name w:val="st"/>
    <w:basedOn w:val="Fontepargpadro"/>
    <w:rsid w:val="00486625"/>
  </w:style>
  <w:style w:type="character" w:customStyle="1" w:styleId="fontstyle01">
    <w:name w:val="fontstyle01"/>
    <w:basedOn w:val="Fontepargpadro"/>
    <w:rsid w:val="00486625"/>
    <w:rPr>
      <w:rFonts w:ascii="Arial" w:hAnsi="Arial" w:cs="Arial"/>
      <w:b w:val="0"/>
      <w:bCs w:val="0"/>
      <w:i w:val="0"/>
      <w:iCs w:val="0"/>
      <w:color w:val="000000"/>
      <w:sz w:val="24"/>
      <w:szCs w:val="24"/>
    </w:rPr>
  </w:style>
  <w:style w:type="paragraph" w:customStyle="1" w:styleId="TableParagraph">
    <w:name w:val="Table Paragraph"/>
    <w:basedOn w:val="Normal"/>
    <w:rsid w:val="00486625"/>
    <w:pPr>
      <w:widowControl w:val="0"/>
      <w:suppressAutoHyphens/>
      <w:autoSpaceDE w:val="0"/>
      <w:autoSpaceDN w:val="0"/>
      <w:spacing w:before="14"/>
      <w:ind w:left="36"/>
    </w:pPr>
    <w:rPr>
      <w:rFonts w:eastAsia="Arial" w:cs="Arial"/>
      <w:sz w:val="22"/>
      <w:lang w:val="pt-PT"/>
    </w:rPr>
  </w:style>
  <w:style w:type="paragraph" w:styleId="Commarcadores">
    <w:name w:val="List Bullet"/>
    <w:basedOn w:val="Normal"/>
    <w:rsid w:val="00486625"/>
    <w:pPr>
      <w:numPr>
        <w:numId w:val="8"/>
      </w:numPr>
      <w:suppressAutoHyphens/>
      <w:autoSpaceDN w:val="0"/>
    </w:pPr>
    <w:rPr>
      <w:rFonts w:ascii="Liberation Serif" w:eastAsia="NSimSun" w:hAnsi="Liberation Serif" w:cs="Mangal"/>
      <w:color w:val="00000A"/>
      <w:kern w:val="3"/>
      <w:sz w:val="24"/>
      <w:szCs w:val="21"/>
      <w:lang w:eastAsia="zh-CN" w:bidi="hi-IN"/>
    </w:rPr>
  </w:style>
  <w:style w:type="character" w:customStyle="1" w:styleId="fontstyle21">
    <w:name w:val="fontstyle21"/>
    <w:rsid w:val="00486625"/>
    <w:rPr>
      <w:rFonts w:ascii="CIDFont+F3" w:hAnsi="CIDFont+F3"/>
      <w:b w:val="0"/>
      <w:bCs w:val="0"/>
      <w:i w:val="0"/>
      <w:iCs w:val="0"/>
      <w:color w:val="000000"/>
      <w:sz w:val="22"/>
      <w:szCs w:val="22"/>
    </w:rPr>
  </w:style>
  <w:style w:type="numbering" w:customStyle="1" w:styleId="LFO3">
    <w:name w:val="LFO3"/>
    <w:basedOn w:val="Semlista"/>
    <w:rsid w:val="00486625"/>
    <w:pPr>
      <w:numPr>
        <w:numId w:val="8"/>
      </w:numPr>
    </w:pPr>
  </w:style>
  <w:style w:type="character" w:styleId="MenoPendente">
    <w:name w:val="Unresolved Mention"/>
    <w:basedOn w:val="Fontepargpadro"/>
    <w:uiPriority w:val="99"/>
    <w:semiHidden/>
    <w:unhideWhenUsed/>
    <w:rsid w:val="00486625"/>
    <w:rPr>
      <w:color w:val="605E5C"/>
      <w:shd w:val="clear" w:color="auto" w:fill="E1DFDD"/>
    </w:rPr>
  </w:style>
  <w:style w:type="paragraph" w:customStyle="1" w:styleId="xl64">
    <w:name w:val="xl6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65">
    <w:name w:val="xl65"/>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66">
    <w:name w:val="xl66"/>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67">
    <w:name w:val="xl67"/>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8">
    <w:name w:val="xl68"/>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9">
    <w:name w:val="xl69"/>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0">
    <w:name w:val="xl70"/>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1">
    <w:name w:val="xl71"/>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2">
    <w:name w:val="xl72"/>
    <w:basedOn w:val="Normal"/>
    <w:rsid w:val="00486625"/>
    <w:pPr>
      <w:spacing w:before="100" w:beforeAutospacing="1" w:after="100" w:afterAutospacing="1"/>
    </w:pPr>
    <w:rPr>
      <w:rFonts w:eastAsia="Times New Roman" w:cs="Arial"/>
      <w:szCs w:val="20"/>
      <w:lang w:eastAsia="pt-BR"/>
    </w:rPr>
  </w:style>
  <w:style w:type="paragraph" w:customStyle="1" w:styleId="xl73">
    <w:name w:val="xl73"/>
    <w:basedOn w:val="Normal"/>
    <w:rsid w:val="00486625"/>
    <w:pPr>
      <w:pBdr>
        <w:top w:val="single" w:sz="4" w:space="0" w:color="auto"/>
        <w:bottom w:val="single" w:sz="4" w:space="0" w:color="auto"/>
      </w:pBdr>
      <w:spacing w:before="100" w:beforeAutospacing="1" w:after="100" w:afterAutospacing="1"/>
      <w:jc w:val="center"/>
    </w:pPr>
    <w:rPr>
      <w:rFonts w:eastAsia="Times New Roman" w:cs="Arial"/>
      <w:szCs w:val="20"/>
      <w:lang w:eastAsia="pt-BR"/>
    </w:rPr>
  </w:style>
  <w:style w:type="paragraph" w:customStyle="1" w:styleId="xl74">
    <w:name w:val="xl7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color w:val="000000"/>
      <w:szCs w:val="20"/>
      <w:lang w:eastAsia="pt-BR"/>
    </w:rPr>
  </w:style>
  <w:style w:type="paragraph" w:customStyle="1" w:styleId="xl75">
    <w:name w:val="xl75"/>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6">
    <w:name w:val="xl76"/>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7">
    <w:name w:val="xl77"/>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8">
    <w:name w:val="xl78"/>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9">
    <w:name w:val="xl79"/>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0">
    <w:name w:val="xl80"/>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1">
    <w:name w:val="xl81"/>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2">
    <w:name w:val="xl82"/>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3">
    <w:name w:val="xl83"/>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4">
    <w:name w:val="xl84"/>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5">
    <w:name w:val="xl85"/>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6">
    <w:name w:val="xl86"/>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7">
    <w:name w:val="xl87"/>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8">
    <w:name w:val="xl88"/>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9">
    <w:name w:val="xl89"/>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0">
    <w:name w:val="xl90"/>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1">
    <w:name w:val="xl91"/>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2">
    <w:name w:val="xl92"/>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3">
    <w:name w:val="xl93"/>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4">
    <w:name w:val="xl94"/>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5">
    <w:name w:val="xl95"/>
    <w:basedOn w:val="Normal"/>
    <w:rsid w:val="0048662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6">
    <w:name w:val="xl96"/>
    <w:basedOn w:val="Normal"/>
    <w:rsid w:val="0048662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7">
    <w:name w:val="xl97"/>
    <w:basedOn w:val="Normal"/>
    <w:rsid w:val="0048662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8">
    <w:name w:val="xl98"/>
    <w:basedOn w:val="Normal"/>
    <w:rsid w:val="00486625"/>
    <w:pPr>
      <w:pBdr>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9">
    <w:name w:val="xl99"/>
    <w:basedOn w:val="Normal"/>
    <w:rsid w:val="0048662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100">
    <w:name w:val="xl100"/>
    <w:basedOn w:val="Normal"/>
    <w:rsid w:val="0048662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16"/>
      <w:szCs w:val="16"/>
      <w:lang w:eastAsia="pt-BR"/>
    </w:rPr>
  </w:style>
  <w:style w:type="character" w:customStyle="1" w:styleId="hgkelc">
    <w:name w:val="hgkelc"/>
    <w:basedOn w:val="Fontepargpadro"/>
    <w:rsid w:val="00486625"/>
  </w:style>
  <w:style w:type="table" w:customStyle="1" w:styleId="Tabelacomgrade5">
    <w:name w:val="Tabela com grade5"/>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uiPriority w:val="39"/>
    <w:rsid w:val="00D7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245">
      <w:bodyDiv w:val="1"/>
      <w:marLeft w:val="0"/>
      <w:marRight w:val="0"/>
      <w:marTop w:val="0"/>
      <w:marBottom w:val="0"/>
      <w:divBdr>
        <w:top w:val="none" w:sz="0" w:space="0" w:color="auto"/>
        <w:left w:val="none" w:sz="0" w:space="0" w:color="auto"/>
        <w:bottom w:val="none" w:sz="0" w:space="0" w:color="auto"/>
        <w:right w:val="none" w:sz="0" w:space="0" w:color="auto"/>
      </w:divBdr>
    </w:div>
    <w:div w:id="118651622">
      <w:bodyDiv w:val="1"/>
      <w:marLeft w:val="0"/>
      <w:marRight w:val="0"/>
      <w:marTop w:val="0"/>
      <w:marBottom w:val="0"/>
      <w:divBdr>
        <w:top w:val="none" w:sz="0" w:space="0" w:color="auto"/>
        <w:left w:val="none" w:sz="0" w:space="0" w:color="auto"/>
        <w:bottom w:val="none" w:sz="0" w:space="0" w:color="auto"/>
        <w:right w:val="none" w:sz="0" w:space="0" w:color="auto"/>
      </w:divBdr>
    </w:div>
    <w:div w:id="332033236">
      <w:bodyDiv w:val="1"/>
      <w:marLeft w:val="0"/>
      <w:marRight w:val="0"/>
      <w:marTop w:val="0"/>
      <w:marBottom w:val="0"/>
      <w:divBdr>
        <w:top w:val="none" w:sz="0" w:space="0" w:color="auto"/>
        <w:left w:val="none" w:sz="0" w:space="0" w:color="auto"/>
        <w:bottom w:val="none" w:sz="0" w:space="0" w:color="auto"/>
        <w:right w:val="none" w:sz="0" w:space="0" w:color="auto"/>
      </w:divBdr>
    </w:div>
    <w:div w:id="416557077">
      <w:bodyDiv w:val="1"/>
      <w:marLeft w:val="0"/>
      <w:marRight w:val="0"/>
      <w:marTop w:val="0"/>
      <w:marBottom w:val="0"/>
      <w:divBdr>
        <w:top w:val="none" w:sz="0" w:space="0" w:color="auto"/>
        <w:left w:val="none" w:sz="0" w:space="0" w:color="auto"/>
        <w:bottom w:val="none" w:sz="0" w:space="0" w:color="auto"/>
        <w:right w:val="none" w:sz="0" w:space="0" w:color="auto"/>
      </w:divBdr>
    </w:div>
    <w:div w:id="676537988">
      <w:bodyDiv w:val="1"/>
      <w:marLeft w:val="0"/>
      <w:marRight w:val="0"/>
      <w:marTop w:val="0"/>
      <w:marBottom w:val="0"/>
      <w:divBdr>
        <w:top w:val="none" w:sz="0" w:space="0" w:color="auto"/>
        <w:left w:val="none" w:sz="0" w:space="0" w:color="auto"/>
        <w:bottom w:val="none" w:sz="0" w:space="0" w:color="auto"/>
        <w:right w:val="none" w:sz="0" w:space="0" w:color="auto"/>
      </w:divBdr>
    </w:div>
    <w:div w:id="728726830">
      <w:bodyDiv w:val="1"/>
      <w:marLeft w:val="0"/>
      <w:marRight w:val="0"/>
      <w:marTop w:val="0"/>
      <w:marBottom w:val="0"/>
      <w:divBdr>
        <w:top w:val="none" w:sz="0" w:space="0" w:color="auto"/>
        <w:left w:val="none" w:sz="0" w:space="0" w:color="auto"/>
        <w:bottom w:val="none" w:sz="0" w:space="0" w:color="auto"/>
        <w:right w:val="none" w:sz="0" w:space="0" w:color="auto"/>
      </w:divBdr>
    </w:div>
    <w:div w:id="915557977">
      <w:bodyDiv w:val="1"/>
      <w:marLeft w:val="0"/>
      <w:marRight w:val="0"/>
      <w:marTop w:val="0"/>
      <w:marBottom w:val="0"/>
      <w:divBdr>
        <w:top w:val="none" w:sz="0" w:space="0" w:color="auto"/>
        <w:left w:val="none" w:sz="0" w:space="0" w:color="auto"/>
        <w:bottom w:val="none" w:sz="0" w:space="0" w:color="auto"/>
        <w:right w:val="none" w:sz="0" w:space="0" w:color="auto"/>
      </w:divBdr>
    </w:div>
    <w:div w:id="994451631">
      <w:bodyDiv w:val="1"/>
      <w:marLeft w:val="0"/>
      <w:marRight w:val="0"/>
      <w:marTop w:val="0"/>
      <w:marBottom w:val="0"/>
      <w:divBdr>
        <w:top w:val="none" w:sz="0" w:space="0" w:color="auto"/>
        <w:left w:val="none" w:sz="0" w:space="0" w:color="auto"/>
        <w:bottom w:val="none" w:sz="0" w:space="0" w:color="auto"/>
        <w:right w:val="none" w:sz="0" w:space="0" w:color="auto"/>
      </w:divBdr>
    </w:div>
    <w:div w:id="1045566400">
      <w:bodyDiv w:val="1"/>
      <w:marLeft w:val="0"/>
      <w:marRight w:val="0"/>
      <w:marTop w:val="0"/>
      <w:marBottom w:val="0"/>
      <w:divBdr>
        <w:top w:val="none" w:sz="0" w:space="0" w:color="auto"/>
        <w:left w:val="none" w:sz="0" w:space="0" w:color="auto"/>
        <w:bottom w:val="none" w:sz="0" w:space="0" w:color="auto"/>
        <w:right w:val="none" w:sz="0" w:space="0" w:color="auto"/>
      </w:divBdr>
    </w:div>
    <w:div w:id="1112555942">
      <w:bodyDiv w:val="1"/>
      <w:marLeft w:val="0"/>
      <w:marRight w:val="0"/>
      <w:marTop w:val="0"/>
      <w:marBottom w:val="0"/>
      <w:divBdr>
        <w:top w:val="none" w:sz="0" w:space="0" w:color="auto"/>
        <w:left w:val="none" w:sz="0" w:space="0" w:color="auto"/>
        <w:bottom w:val="none" w:sz="0" w:space="0" w:color="auto"/>
        <w:right w:val="none" w:sz="0" w:space="0" w:color="auto"/>
      </w:divBdr>
    </w:div>
    <w:div w:id="1206219000">
      <w:bodyDiv w:val="1"/>
      <w:marLeft w:val="0"/>
      <w:marRight w:val="0"/>
      <w:marTop w:val="0"/>
      <w:marBottom w:val="0"/>
      <w:divBdr>
        <w:top w:val="none" w:sz="0" w:space="0" w:color="auto"/>
        <w:left w:val="none" w:sz="0" w:space="0" w:color="auto"/>
        <w:bottom w:val="none" w:sz="0" w:space="0" w:color="auto"/>
        <w:right w:val="none" w:sz="0" w:space="0" w:color="auto"/>
      </w:divBdr>
    </w:div>
    <w:div w:id="1272972075">
      <w:bodyDiv w:val="1"/>
      <w:marLeft w:val="0"/>
      <w:marRight w:val="0"/>
      <w:marTop w:val="0"/>
      <w:marBottom w:val="0"/>
      <w:divBdr>
        <w:top w:val="none" w:sz="0" w:space="0" w:color="auto"/>
        <w:left w:val="none" w:sz="0" w:space="0" w:color="auto"/>
        <w:bottom w:val="none" w:sz="0" w:space="0" w:color="auto"/>
        <w:right w:val="none" w:sz="0" w:space="0" w:color="auto"/>
      </w:divBdr>
    </w:div>
    <w:div w:id="1517423353">
      <w:bodyDiv w:val="1"/>
      <w:marLeft w:val="0"/>
      <w:marRight w:val="0"/>
      <w:marTop w:val="0"/>
      <w:marBottom w:val="0"/>
      <w:divBdr>
        <w:top w:val="none" w:sz="0" w:space="0" w:color="auto"/>
        <w:left w:val="none" w:sz="0" w:space="0" w:color="auto"/>
        <w:bottom w:val="none" w:sz="0" w:space="0" w:color="auto"/>
        <w:right w:val="none" w:sz="0" w:space="0" w:color="auto"/>
      </w:divBdr>
    </w:div>
    <w:div w:id="1532376799">
      <w:bodyDiv w:val="1"/>
      <w:marLeft w:val="0"/>
      <w:marRight w:val="0"/>
      <w:marTop w:val="0"/>
      <w:marBottom w:val="0"/>
      <w:divBdr>
        <w:top w:val="none" w:sz="0" w:space="0" w:color="auto"/>
        <w:left w:val="none" w:sz="0" w:space="0" w:color="auto"/>
        <w:bottom w:val="none" w:sz="0" w:space="0" w:color="auto"/>
        <w:right w:val="none" w:sz="0" w:space="0" w:color="auto"/>
      </w:divBdr>
    </w:div>
    <w:div w:id="1716276592">
      <w:bodyDiv w:val="1"/>
      <w:marLeft w:val="0"/>
      <w:marRight w:val="0"/>
      <w:marTop w:val="0"/>
      <w:marBottom w:val="0"/>
      <w:divBdr>
        <w:top w:val="none" w:sz="0" w:space="0" w:color="auto"/>
        <w:left w:val="none" w:sz="0" w:space="0" w:color="auto"/>
        <w:bottom w:val="none" w:sz="0" w:space="0" w:color="auto"/>
        <w:right w:val="none" w:sz="0" w:space="0" w:color="auto"/>
      </w:divBdr>
    </w:div>
    <w:div w:id="1720472187">
      <w:bodyDiv w:val="1"/>
      <w:marLeft w:val="0"/>
      <w:marRight w:val="0"/>
      <w:marTop w:val="0"/>
      <w:marBottom w:val="0"/>
      <w:divBdr>
        <w:top w:val="none" w:sz="0" w:space="0" w:color="auto"/>
        <w:left w:val="none" w:sz="0" w:space="0" w:color="auto"/>
        <w:bottom w:val="none" w:sz="0" w:space="0" w:color="auto"/>
        <w:right w:val="none" w:sz="0" w:space="0" w:color="auto"/>
      </w:divBdr>
    </w:div>
    <w:div w:id="1877112466">
      <w:bodyDiv w:val="1"/>
      <w:marLeft w:val="0"/>
      <w:marRight w:val="0"/>
      <w:marTop w:val="0"/>
      <w:marBottom w:val="0"/>
      <w:divBdr>
        <w:top w:val="none" w:sz="0" w:space="0" w:color="auto"/>
        <w:left w:val="none" w:sz="0" w:space="0" w:color="auto"/>
        <w:bottom w:val="none" w:sz="0" w:space="0" w:color="auto"/>
        <w:right w:val="none" w:sz="0" w:space="0" w:color="auto"/>
      </w:divBdr>
    </w:div>
    <w:div w:id="1919944752">
      <w:bodyDiv w:val="1"/>
      <w:marLeft w:val="0"/>
      <w:marRight w:val="0"/>
      <w:marTop w:val="0"/>
      <w:marBottom w:val="0"/>
      <w:divBdr>
        <w:top w:val="none" w:sz="0" w:space="0" w:color="auto"/>
        <w:left w:val="none" w:sz="0" w:space="0" w:color="auto"/>
        <w:bottom w:val="none" w:sz="0" w:space="0" w:color="auto"/>
        <w:right w:val="none" w:sz="0" w:space="0" w:color="auto"/>
      </w:divBdr>
    </w:div>
    <w:div w:id="1955821747">
      <w:bodyDiv w:val="1"/>
      <w:marLeft w:val="0"/>
      <w:marRight w:val="0"/>
      <w:marTop w:val="0"/>
      <w:marBottom w:val="0"/>
      <w:divBdr>
        <w:top w:val="none" w:sz="0" w:space="0" w:color="auto"/>
        <w:left w:val="none" w:sz="0" w:space="0" w:color="auto"/>
        <w:bottom w:val="none" w:sz="0" w:space="0" w:color="auto"/>
        <w:right w:val="none" w:sz="0" w:space="0" w:color="auto"/>
      </w:divBdr>
    </w:div>
    <w:div w:id="2009939434">
      <w:bodyDiv w:val="1"/>
      <w:marLeft w:val="0"/>
      <w:marRight w:val="0"/>
      <w:marTop w:val="0"/>
      <w:marBottom w:val="0"/>
      <w:divBdr>
        <w:top w:val="none" w:sz="0" w:space="0" w:color="auto"/>
        <w:left w:val="none" w:sz="0" w:space="0" w:color="auto"/>
        <w:bottom w:val="none" w:sz="0" w:space="0" w:color="auto"/>
        <w:right w:val="none" w:sz="0" w:space="0" w:color="auto"/>
      </w:divBdr>
    </w:div>
    <w:div w:id="21214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18BA5-DAB0-4649-82EF-C8E03EAD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1630</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cotacao de preços</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cotacao de preços</dc:title>
  <dc:subject/>
  <dc:creator>vanderlei giacomoni</dc:creator>
  <cp:keywords/>
  <dc:description/>
  <cp:lastModifiedBy>Silvana Borotto</cp:lastModifiedBy>
  <cp:revision>34</cp:revision>
  <dcterms:created xsi:type="dcterms:W3CDTF">2022-08-01T14:00:00Z</dcterms:created>
  <dcterms:modified xsi:type="dcterms:W3CDTF">2022-09-12T13:30:00Z</dcterms:modified>
</cp:coreProperties>
</file>