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40" w:rsidRDefault="00281440" w:rsidP="00281440">
      <w:pPr>
        <w:rPr>
          <w:rFonts w:cs="Arial"/>
          <w:b/>
          <w:bCs/>
          <w:i/>
          <w:iCs/>
          <w:u w:val="single"/>
        </w:rPr>
      </w:pPr>
      <w:r w:rsidRPr="003E7073">
        <w:rPr>
          <w:rFonts w:cs="Arial"/>
          <w:b/>
          <w:bCs/>
          <w:i/>
          <w:iCs/>
          <w:u w:val="single"/>
        </w:rPr>
        <w:t xml:space="preserve">LOGO FORNECEDOR </w:t>
      </w:r>
    </w:p>
    <w:p w:rsidR="00514027" w:rsidRDefault="00514027" w:rsidP="00281440">
      <w:pPr>
        <w:rPr>
          <w:rFonts w:cs="Arial"/>
          <w:b/>
          <w:bCs/>
          <w:i/>
          <w:iCs/>
          <w:u w:val="single"/>
        </w:rPr>
      </w:pPr>
    </w:p>
    <w:p w:rsidR="008E3447" w:rsidRDefault="008E3447" w:rsidP="00281440">
      <w:pPr>
        <w:rPr>
          <w:rFonts w:cs="Arial"/>
          <w:b/>
          <w:bCs/>
          <w:i/>
          <w:iCs/>
          <w:u w:val="single"/>
        </w:rPr>
      </w:pPr>
    </w:p>
    <w:p w:rsidR="008E3447" w:rsidRDefault="008E3447" w:rsidP="00281440">
      <w:pPr>
        <w:rPr>
          <w:rFonts w:cs="Arial"/>
          <w:b/>
          <w:bCs/>
          <w:i/>
          <w:iCs/>
          <w:u w:val="single"/>
        </w:rPr>
      </w:pPr>
    </w:p>
    <w:p w:rsidR="005C15DF" w:rsidRDefault="005C15DF" w:rsidP="00281440">
      <w:pPr>
        <w:rPr>
          <w:rFonts w:cs="Arial"/>
          <w:b/>
          <w:bCs/>
          <w:i/>
          <w:iCs/>
          <w:u w:val="single"/>
        </w:rPr>
      </w:pPr>
    </w:p>
    <w:p w:rsidR="00281440" w:rsidRPr="003F1AAF" w:rsidRDefault="00281440" w:rsidP="00281440">
      <w:pPr>
        <w:pBdr>
          <w:bottom w:val="single" w:sz="12" w:space="1" w:color="auto"/>
        </w:pBdr>
        <w:rPr>
          <w:rFonts w:cs="Arial"/>
          <w:b/>
          <w:sz w:val="22"/>
        </w:rPr>
      </w:pPr>
      <w:r w:rsidRPr="003F1AAF">
        <w:rPr>
          <w:rFonts w:cs="Arial"/>
          <w:b/>
          <w:sz w:val="22"/>
        </w:rPr>
        <w:t>Dados Cadastrais do Participante</w:t>
      </w:r>
    </w:p>
    <w:p w:rsidR="00281440" w:rsidRDefault="00281440" w:rsidP="00281440">
      <w:pPr>
        <w:rPr>
          <w:rFonts w:cs="Arial"/>
          <w:sz w:val="22"/>
        </w:rPr>
      </w:pPr>
    </w:p>
    <w:p w:rsidR="00281440" w:rsidRPr="003F1AAF" w:rsidRDefault="00281440" w:rsidP="00281440">
      <w:pPr>
        <w:rPr>
          <w:rFonts w:cs="Arial"/>
          <w:sz w:val="22"/>
        </w:rPr>
      </w:pPr>
      <w:r w:rsidRPr="003F1AAF">
        <w:rPr>
          <w:rFonts w:cs="Arial"/>
          <w:sz w:val="22"/>
        </w:rPr>
        <w:t>Razão Social ou Nome: __________________________________________________</w:t>
      </w:r>
    </w:p>
    <w:p w:rsidR="00281440" w:rsidRPr="003F1AAF" w:rsidRDefault="00281440" w:rsidP="00281440">
      <w:pPr>
        <w:rPr>
          <w:rFonts w:cs="Arial"/>
          <w:sz w:val="22"/>
        </w:rPr>
      </w:pPr>
      <w:r w:rsidRPr="003F1AAF">
        <w:rPr>
          <w:rFonts w:cs="Arial"/>
          <w:sz w:val="22"/>
        </w:rPr>
        <w:t>Endereço: ____________________________________________________________</w:t>
      </w:r>
    </w:p>
    <w:p w:rsidR="00281440" w:rsidRPr="003F1AAF" w:rsidRDefault="00281440" w:rsidP="00281440">
      <w:pPr>
        <w:rPr>
          <w:rFonts w:cs="Arial"/>
          <w:sz w:val="22"/>
        </w:rPr>
      </w:pPr>
      <w:r w:rsidRPr="003F1AAF">
        <w:rPr>
          <w:rFonts w:cs="Arial"/>
          <w:sz w:val="22"/>
        </w:rPr>
        <w:t>Bairro: ___________________________CEP: _________________Fone:__________</w:t>
      </w:r>
    </w:p>
    <w:p w:rsidR="00281440" w:rsidRPr="003F1AAF" w:rsidRDefault="00281440" w:rsidP="00281440">
      <w:pPr>
        <w:rPr>
          <w:rFonts w:cs="Arial"/>
          <w:sz w:val="22"/>
        </w:rPr>
      </w:pPr>
      <w:r w:rsidRPr="003F1AAF">
        <w:rPr>
          <w:rFonts w:cs="Arial"/>
          <w:sz w:val="22"/>
        </w:rPr>
        <w:t>Município: ____________________________Estado: __________________________</w:t>
      </w:r>
    </w:p>
    <w:p w:rsidR="00281440" w:rsidRPr="003F1AAF" w:rsidRDefault="00281440" w:rsidP="00281440">
      <w:pPr>
        <w:rPr>
          <w:rFonts w:cs="Arial"/>
          <w:sz w:val="22"/>
        </w:rPr>
      </w:pPr>
      <w:r w:rsidRPr="003F1AAF">
        <w:rPr>
          <w:rFonts w:cs="Arial"/>
          <w:sz w:val="22"/>
        </w:rPr>
        <w:t>CNPJ/CPF______________________________</w:t>
      </w:r>
      <w:proofErr w:type="spellStart"/>
      <w:r w:rsidRPr="003F1AAF">
        <w:rPr>
          <w:rFonts w:cs="Arial"/>
          <w:sz w:val="22"/>
        </w:rPr>
        <w:t>Insc</w:t>
      </w:r>
      <w:proofErr w:type="spellEnd"/>
      <w:r w:rsidRPr="003F1AAF">
        <w:rPr>
          <w:rFonts w:cs="Arial"/>
          <w:sz w:val="22"/>
        </w:rPr>
        <w:t>. Estadual/RG: _______________</w:t>
      </w:r>
    </w:p>
    <w:p w:rsidR="00281440" w:rsidRDefault="00281440" w:rsidP="00281440">
      <w:pPr>
        <w:rPr>
          <w:rFonts w:cs="Arial"/>
          <w:sz w:val="22"/>
        </w:rPr>
      </w:pPr>
      <w:r w:rsidRPr="003F1AAF">
        <w:rPr>
          <w:rFonts w:cs="Arial"/>
          <w:sz w:val="22"/>
        </w:rPr>
        <w:t>Banco:</w:t>
      </w:r>
      <w:r w:rsidRPr="003F1AAF">
        <w:rPr>
          <w:rFonts w:cs="Arial"/>
          <w:sz w:val="22"/>
        </w:rPr>
        <w:softHyphen/>
      </w:r>
      <w:r w:rsidRPr="003F1AAF">
        <w:rPr>
          <w:rFonts w:cs="Arial"/>
          <w:sz w:val="22"/>
        </w:rPr>
        <w:softHyphen/>
      </w:r>
      <w:r w:rsidRPr="003F1AAF">
        <w:rPr>
          <w:rFonts w:cs="Arial"/>
          <w:sz w:val="22"/>
        </w:rPr>
        <w:softHyphen/>
      </w:r>
      <w:r w:rsidRPr="003F1AAF">
        <w:rPr>
          <w:rFonts w:cs="Arial"/>
          <w:sz w:val="22"/>
        </w:rPr>
        <w:softHyphen/>
        <w:t>_________________Agência:________________C/C:____________________</w:t>
      </w:r>
    </w:p>
    <w:p w:rsidR="00AB21A7" w:rsidRPr="003F1AAF" w:rsidRDefault="00AB21A7" w:rsidP="00281440">
      <w:pPr>
        <w:rPr>
          <w:rFonts w:cs="Arial"/>
          <w:sz w:val="22"/>
        </w:rPr>
      </w:pPr>
      <w:r>
        <w:rPr>
          <w:rFonts w:cs="Arial"/>
          <w:sz w:val="22"/>
        </w:rPr>
        <w:t>Email:________________________________________________________________</w:t>
      </w:r>
    </w:p>
    <w:p w:rsidR="005C15DF" w:rsidRDefault="005C15DF" w:rsidP="00281440">
      <w:pPr>
        <w:jc w:val="center"/>
        <w:rPr>
          <w:b/>
          <w:bCs/>
          <w:sz w:val="22"/>
        </w:rPr>
      </w:pPr>
    </w:p>
    <w:p w:rsidR="008E3447" w:rsidRDefault="008E3447" w:rsidP="00281440">
      <w:pPr>
        <w:jc w:val="center"/>
        <w:rPr>
          <w:b/>
          <w:bCs/>
          <w:sz w:val="22"/>
        </w:rPr>
      </w:pPr>
    </w:p>
    <w:p w:rsidR="00331FB7" w:rsidRDefault="00331FB7" w:rsidP="00281440">
      <w:pPr>
        <w:jc w:val="center"/>
        <w:rPr>
          <w:b/>
          <w:bCs/>
          <w:sz w:val="22"/>
        </w:rPr>
      </w:pPr>
    </w:p>
    <w:p w:rsidR="008E3447" w:rsidRDefault="008E3447" w:rsidP="00281440">
      <w:pPr>
        <w:jc w:val="center"/>
        <w:rPr>
          <w:b/>
          <w:bCs/>
          <w:sz w:val="22"/>
        </w:rPr>
      </w:pPr>
    </w:p>
    <w:p w:rsidR="008E3447" w:rsidRDefault="008E3447" w:rsidP="00281440">
      <w:pPr>
        <w:jc w:val="center"/>
        <w:rPr>
          <w:b/>
          <w:bCs/>
          <w:sz w:val="24"/>
        </w:rPr>
      </w:pPr>
      <w:r w:rsidRPr="008E3447">
        <w:rPr>
          <w:b/>
          <w:bCs/>
          <w:sz w:val="24"/>
        </w:rPr>
        <w:t>COTAÇÃO DE PREÇOS</w:t>
      </w:r>
    </w:p>
    <w:p w:rsidR="00514027" w:rsidRPr="008E3447" w:rsidRDefault="00514027" w:rsidP="00281440">
      <w:pPr>
        <w:jc w:val="center"/>
        <w:rPr>
          <w:b/>
          <w:bCs/>
          <w:sz w:val="24"/>
        </w:rPr>
      </w:pPr>
    </w:p>
    <w:p w:rsidR="008E3447" w:rsidRDefault="008E3447" w:rsidP="00281440">
      <w:pPr>
        <w:jc w:val="center"/>
        <w:rPr>
          <w:b/>
          <w:bCs/>
          <w:sz w:val="22"/>
        </w:rPr>
      </w:pPr>
    </w:p>
    <w:p w:rsidR="00FB1D55" w:rsidRPr="001941F8" w:rsidRDefault="00FB1D55" w:rsidP="00FB1D55">
      <w:pPr>
        <w:pStyle w:val="Default"/>
        <w:tabs>
          <w:tab w:val="left" w:pos="284"/>
          <w:tab w:val="left" w:pos="709"/>
          <w:tab w:val="left" w:pos="851"/>
        </w:tabs>
        <w:spacing w:line="276" w:lineRule="auto"/>
        <w:jc w:val="both"/>
        <w:rPr>
          <w:color w:val="000000" w:themeColor="text1"/>
          <w:sz w:val="22"/>
          <w:szCs w:val="22"/>
        </w:rPr>
      </w:pPr>
      <w:bookmarkStart w:id="0" w:name="_Hlk86822204"/>
      <w:bookmarkStart w:id="1" w:name="_Hlk86824795"/>
      <w:r w:rsidRPr="0084772B">
        <w:rPr>
          <w:color w:val="000000" w:themeColor="text1"/>
          <w:sz w:val="22"/>
          <w:szCs w:val="22"/>
        </w:rPr>
        <w:t xml:space="preserve">Trata-se da </w:t>
      </w:r>
      <w:r w:rsidRPr="0084772B">
        <w:rPr>
          <w:b/>
          <w:bCs/>
          <w:color w:val="000000" w:themeColor="text1"/>
          <w:sz w:val="22"/>
          <w:szCs w:val="22"/>
        </w:rPr>
        <w:t>DISPENSA DE LICITAÇÃO</w:t>
      </w:r>
      <w:r w:rsidRPr="0084772B">
        <w:rPr>
          <w:color w:val="000000" w:themeColor="text1"/>
          <w:sz w:val="22"/>
          <w:szCs w:val="22"/>
        </w:rPr>
        <w:t xml:space="preserve"> </w:t>
      </w:r>
      <w:r w:rsidRPr="0084772B">
        <w:rPr>
          <w:b/>
          <w:color w:val="000000" w:themeColor="text1"/>
          <w:sz w:val="22"/>
          <w:szCs w:val="22"/>
        </w:rPr>
        <w:t>GLOBAL</w:t>
      </w:r>
      <w:r w:rsidRPr="0084772B">
        <w:rPr>
          <w:color w:val="000000" w:themeColor="text1"/>
          <w:sz w:val="22"/>
          <w:szCs w:val="22"/>
        </w:rPr>
        <w:t xml:space="preserve"> para aquisição d</w:t>
      </w:r>
      <w:r>
        <w:rPr>
          <w:color w:val="000000" w:themeColor="text1"/>
          <w:sz w:val="22"/>
          <w:szCs w:val="22"/>
        </w:rPr>
        <w:t>o</w:t>
      </w:r>
      <w:r w:rsidRPr="0084772B">
        <w:rPr>
          <w:color w:val="000000" w:themeColor="text1"/>
          <w:sz w:val="22"/>
          <w:szCs w:val="22"/>
        </w:rPr>
        <w:t xml:space="preserve"> </w:t>
      </w:r>
      <w:r w:rsidRPr="0084772B">
        <w:rPr>
          <w:b/>
          <w:bCs/>
          <w:color w:val="000000" w:themeColor="text1"/>
          <w:sz w:val="22"/>
          <w:szCs w:val="22"/>
          <w:u w:val="single"/>
        </w:rPr>
        <w:t>Medicamento</w:t>
      </w:r>
      <w:r>
        <w:rPr>
          <w:b/>
          <w:bCs/>
          <w:color w:val="000000" w:themeColor="text1"/>
          <w:sz w:val="22"/>
          <w:szCs w:val="22"/>
          <w:u w:val="single"/>
        </w:rPr>
        <w:t xml:space="preserve"> Glicose 50% </w:t>
      </w:r>
      <w:proofErr w:type="spellStart"/>
      <w:r>
        <w:rPr>
          <w:b/>
          <w:bCs/>
          <w:color w:val="000000" w:themeColor="text1"/>
          <w:sz w:val="22"/>
          <w:szCs w:val="22"/>
          <w:u w:val="single"/>
        </w:rPr>
        <w:t>amp</w:t>
      </w:r>
      <w:proofErr w:type="spellEnd"/>
      <w:r>
        <w:rPr>
          <w:b/>
          <w:bCs/>
          <w:color w:val="000000" w:themeColor="text1"/>
          <w:sz w:val="22"/>
          <w:szCs w:val="22"/>
          <w:u w:val="single"/>
        </w:rPr>
        <w:t>. 10 ml</w:t>
      </w:r>
      <w:r w:rsidRPr="0084772B">
        <w:rPr>
          <w:color w:val="000000" w:themeColor="text1"/>
          <w:sz w:val="22"/>
          <w:szCs w:val="22"/>
        </w:rPr>
        <w:t xml:space="preserve">, </w:t>
      </w:r>
      <w:r w:rsidRPr="0084772B">
        <w:rPr>
          <w:bCs/>
          <w:color w:val="000000" w:themeColor="text1"/>
          <w:sz w:val="22"/>
          <w:szCs w:val="22"/>
        </w:rPr>
        <w:t xml:space="preserve">fundamentada no </w:t>
      </w:r>
      <w:r w:rsidRPr="0084772B">
        <w:rPr>
          <w:b/>
          <w:bCs/>
          <w:color w:val="000000" w:themeColor="text1"/>
          <w:sz w:val="22"/>
          <w:szCs w:val="22"/>
        </w:rPr>
        <w:t>inciso V</w:t>
      </w:r>
      <w:r w:rsidRPr="0084772B">
        <w:rPr>
          <w:bCs/>
          <w:color w:val="000000" w:themeColor="text1"/>
          <w:sz w:val="22"/>
          <w:szCs w:val="22"/>
        </w:rPr>
        <w:t xml:space="preserve"> do art. 24 da Lei Federal nº 8666/93, </w:t>
      </w:r>
      <w:r w:rsidRPr="0084772B">
        <w:rPr>
          <w:color w:val="000000" w:themeColor="text1"/>
          <w:sz w:val="22"/>
          <w:szCs w:val="22"/>
        </w:rPr>
        <w:t xml:space="preserve">com o intuito de suprir pelo período de 12 (doze) meses, as Unidades FUNEAS: </w:t>
      </w:r>
      <w:r w:rsidRPr="0084772B">
        <w:rPr>
          <w:rFonts w:eastAsia="Times New Roman"/>
          <w:sz w:val="22"/>
          <w:szCs w:val="22"/>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e Hospital Zona Sul Londrina (HZS), </w:t>
      </w:r>
      <w:bookmarkStart w:id="2" w:name="_Hlk108625748"/>
      <w:r w:rsidRPr="00B22D49">
        <w:rPr>
          <w:rFonts w:eastAsia="Times New Roman"/>
          <w:sz w:val="22"/>
          <w:lang w:eastAsia="pt-BR"/>
        </w:rPr>
        <w:t>Hospital Regional Centro Oeste - Guarapuava (HRCO)</w:t>
      </w:r>
      <w:r w:rsidRPr="00445ACD">
        <w:rPr>
          <w:rFonts w:eastAsia="Times New Roman"/>
          <w:lang w:eastAsia="pt-BR"/>
        </w:rPr>
        <w:t xml:space="preserve">, </w:t>
      </w:r>
      <w:r>
        <w:rPr>
          <w:rFonts w:eastAsia="Times New Roman"/>
          <w:sz w:val="22"/>
          <w:szCs w:val="22"/>
          <w:lang w:eastAsia="pt-BR"/>
        </w:rPr>
        <w:t>Hospital Regional Ivaiporã (HRIV), Hospital Regional Telêmaco Borba (HRTB),</w:t>
      </w:r>
      <w:r w:rsidRPr="00A513C4">
        <w:rPr>
          <w:rFonts w:eastAsia="Arial"/>
          <w:sz w:val="22"/>
          <w:szCs w:val="22"/>
        </w:rPr>
        <w:t xml:space="preserve"> </w:t>
      </w:r>
      <w:bookmarkEnd w:id="2"/>
      <w:r w:rsidRPr="0084772B">
        <w:rPr>
          <w:color w:val="auto"/>
          <w:sz w:val="22"/>
          <w:szCs w:val="22"/>
        </w:rPr>
        <w:t>conforme planilha abaixo:</w:t>
      </w:r>
    </w:p>
    <w:p w:rsidR="008E3447" w:rsidRPr="008E3447" w:rsidRDefault="008E3447" w:rsidP="008E3447">
      <w:pPr>
        <w:pStyle w:val="Standard"/>
        <w:widowControl/>
        <w:tabs>
          <w:tab w:val="left" w:pos="-3186"/>
        </w:tabs>
        <w:jc w:val="both"/>
        <w:rPr>
          <w:rFonts w:ascii="Arial" w:hAnsi="Arial" w:cs="Arial"/>
          <w:bCs/>
          <w:sz w:val="22"/>
          <w:szCs w:val="22"/>
        </w:rPr>
      </w:pPr>
    </w:p>
    <w:bookmarkEnd w:id="0"/>
    <w:tbl>
      <w:tblPr>
        <w:tblStyle w:val="Tabelacomgrade"/>
        <w:tblW w:w="10490" w:type="dxa"/>
        <w:tblInd w:w="-5" w:type="dxa"/>
        <w:tblLayout w:type="fixed"/>
        <w:tblLook w:val="04A0" w:firstRow="1" w:lastRow="0" w:firstColumn="1" w:lastColumn="0" w:noHBand="0" w:noVBand="1"/>
      </w:tblPr>
      <w:tblGrid>
        <w:gridCol w:w="498"/>
        <w:gridCol w:w="497"/>
        <w:gridCol w:w="497"/>
        <w:gridCol w:w="2052"/>
        <w:gridCol w:w="992"/>
        <w:gridCol w:w="709"/>
        <w:gridCol w:w="850"/>
        <w:gridCol w:w="709"/>
        <w:gridCol w:w="1095"/>
        <w:gridCol w:w="12"/>
        <w:gridCol w:w="997"/>
        <w:gridCol w:w="1582"/>
      </w:tblGrid>
      <w:tr w:rsidR="00642048" w:rsidTr="007E4850">
        <w:trPr>
          <w:cantSplit/>
          <w:trHeight w:val="433"/>
        </w:trPr>
        <w:tc>
          <w:tcPr>
            <w:tcW w:w="10490" w:type="dxa"/>
            <w:gridSpan w:val="12"/>
            <w:vAlign w:val="center"/>
          </w:tcPr>
          <w:p w:rsidR="00642048" w:rsidRPr="008A5B5A" w:rsidRDefault="00642048" w:rsidP="006215C2">
            <w:pPr>
              <w:pStyle w:val="Standard"/>
              <w:widowControl/>
              <w:tabs>
                <w:tab w:val="left" w:pos="-3186"/>
              </w:tabs>
              <w:jc w:val="center"/>
              <w:rPr>
                <w:rFonts w:ascii="Arial" w:eastAsia="Times New Roman" w:hAnsi="Arial" w:cs="Arial"/>
                <w:b/>
                <w:bCs/>
                <w:color w:val="000000"/>
                <w:sz w:val="16"/>
                <w:szCs w:val="16"/>
                <w:lang w:eastAsia="pt-BR"/>
              </w:rPr>
            </w:pPr>
          </w:p>
        </w:tc>
      </w:tr>
      <w:tr w:rsidR="00642048" w:rsidTr="007E4850">
        <w:trPr>
          <w:cantSplit/>
          <w:trHeight w:val="1134"/>
        </w:trPr>
        <w:tc>
          <w:tcPr>
            <w:tcW w:w="498" w:type="dxa"/>
            <w:textDirection w:val="btLr"/>
            <w:vAlign w:val="center"/>
          </w:tcPr>
          <w:p w:rsidR="00642048" w:rsidRPr="0089069E" w:rsidRDefault="00642048" w:rsidP="006215C2">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Lote 0</w:t>
            </w:r>
            <w:r>
              <w:rPr>
                <w:rFonts w:ascii="Arial" w:eastAsia="Times New Roman" w:hAnsi="Arial" w:cs="Arial"/>
                <w:b/>
                <w:bCs/>
                <w:color w:val="000000"/>
                <w:sz w:val="14"/>
                <w:szCs w:val="14"/>
                <w:lang w:eastAsia="pt-BR"/>
              </w:rPr>
              <w:t>1</w:t>
            </w:r>
          </w:p>
        </w:tc>
        <w:tc>
          <w:tcPr>
            <w:tcW w:w="497" w:type="dxa"/>
            <w:textDirection w:val="btLr"/>
            <w:vAlign w:val="center"/>
          </w:tcPr>
          <w:p w:rsidR="00642048" w:rsidRPr="0089069E" w:rsidRDefault="00642048" w:rsidP="006215C2">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GMS</w:t>
            </w:r>
          </w:p>
        </w:tc>
        <w:tc>
          <w:tcPr>
            <w:tcW w:w="497" w:type="dxa"/>
            <w:textDirection w:val="btLr"/>
            <w:vAlign w:val="center"/>
          </w:tcPr>
          <w:p w:rsidR="00642048" w:rsidRPr="0089069E" w:rsidRDefault="00642048" w:rsidP="006215C2">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BR</w:t>
            </w:r>
          </w:p>
        </w:tc>
        <w:tc>
          <w:tcPr>
            <w:tcW w:w="2052" w:type="dxa"/>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Descrição do medicamento</w:t>
            </w:r>
          </w:p>
        </w:tc>
        <w:tc>
          <w:tcPr>
            <w:tcW w:w="992" w:type="dxa"/>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Unidade Hospitalar</w:t>
            </w:r>
          </w:p>
        </w:tc>
        <w:tc>
          <w:tcPr>
            <w:tcW w:w="709" w:type="dxa"/>
            <w:vAlign w:val="center"/>
          </w:tcPr>
          <w:p w:rsidR="00642048" w:rsidRPr="0089069E" w:rsidRDefault="00642048" w:rsidP="006215C2">
            <w:pPr>
              <w:pStyle w:val="Standard"/>
              <w:widowControl/>
              <w:tabs>
                <w:tab w:val="left" w:pos="-3186"/>
              </w:tabs>
              <w:spacing w:line="276" w:lineRule="auto"/>
              <w:jc w:val="center"/>
              <w:rPr>
                <w:rFonts w:ascii="Arial" w:eastAsia="Times New Roman" w:hAnsi="Arial" w:cs="Arial"/>
                <w:b/>
                <w:bCs/>
                <w:color w:val="000000"/>
                <w:sz w:val="14"/>
                <w:szCs w:val="14"/>
                <w:lang w:eastAsia="pt-BR"/>
              </w:rPr>
            </w:pPr>
            <w:r w:rsidRPr="0089069E">
              <w:rPr>
                <w:rFonts w:ascii="Arial" w:eastAsia="Times New Roman" w:hAnsi="Arial" w:cs="Arial"/>
                <w:b/>
                <w:bCs/>
                <w:color w:val="000000"/>
                <w:sz w:val="14"/>
                <w:szCs w:val="14"/>
                <w:lang w:eastAsia="pt-BR"/>
              </w:rPr>
              <w:t>CMM</w:t>
            </w:r>
          </w:p>
        </w:tc>
        <w:tc>
          <w:tcPr>
            <w:tcW w:w="850" w:type="dxa"/>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para </w:t>
            </w:r>
            <w:r>
              <w:rPr>
                <w:rFonts w:ascii="Arial" w:eastAsia="Times New Roman" w:hAnsi="Arial" w:cs="Arial"/>
                <w:b/>
                <w:bCs/>
                <w:color w:val="000000"/>
                <w:sz w:val="14"/>
                <w:szCs w:val="14"/>
                <w:lang w:eastAsia="pt-BR"/>
              </w:rPr>
              <w:t>12</w:t>
            </w:r>
            <w:r w:rsidRPr="0089069E">
              <w:rPr>
                <w:rFonts w:ascii="Arial" w:eastAsia="Times New Roman" w:hAnsi="Arial" w:cs="Arial"/>
                <w:b/>
                <w:bCs/>
                <w:color w:val="000000"/>
                <w:sz w:val="14"/>
                <w:szCs w:val="14"/>
                <w:lang w:eastAsia="pt-BR"/>
              </w:rPr>
              <w:t xml:space="preserve"> (</w:t>
            </w:r>
            <w:r>
              <w:rPr>
                <w:rFonts w:ascii="Arial" w:eastAsia="Times New Roman" w:hAnsi="Arial" w:cs="Arial"/>
                <w:b/>
                <w:bCs/>
                <w:color w:val="000000"/>
                <w:sz w:val="14"/>
                <w:szCs w:val="14"/>
                <w:lang w:eastAsia="pt-BR"/>
              </w:rPr>
              <w:t>doze</w:t>
            </w:r>
            <w:r w:rsidRPr="0089069E">
              <w:rPr>
                <w:rFonts w:ascii="Arial" w:eastAsia="Times New Roman" w:hAnsi="Arial" w:cs="Arial"/>
                <w:b/>
                <w:bCs/>
                <w:color w:val="000000"/>
                <w:sz w:val="14"/>
                <w:szCs w:val="14"/>
                <w:lang w:eastAsia="pt-BR"/>
              </w:rPr>
              <w:t>) meses</w:t>
            </w:r>
          </w:p>
        </w:tc>
        <w:tc>
          <w:tcPr>
            <w:tcW w:w="709" w:type="dxa"/>
            <w:vAlign w:val="center"/>
          </w:tcPr>
          <w:p w:rsidR="00642048" w:rsidRPr="0089069E" w:rsidRDefault="00642048" w:rsidP="006215C2">
            <w:pPr>
              <w:pStyle w:val="Standard"/>
              <w:widowControl/>
              <w:tabs>
                <w:tab w:val="left" w:pos="-3186"/>
              </w:tabs>
              <w:spacing w:line="276" w:lineRule="auto"/>
              <w:jc w:val="both"/>
              <w:rPr>
                <w:rFonts w:ascii="Arial" w:hAnsi="Arial" w:cs="Arial"/>
                <w:b/>
                <w:bCs/>
                <w:color w:val="000000" w:themeColor="text1"/>
                <w:sz w:val="14"/>
                <w:szCs w:val="14"/>
              </w:rPr>
            </w:pPr>
            <w:r w:rsidRPr="0089069E">
              <w:rPr>
                <w:rFonts w:ascii="Arial" w:hAnsi="Arial" w:cs="Arial"/>
                <w:b/>
                <w:bCs/>
                <w:color w:val="000000" w:themeColor="text1"/>
                <w:sz w:val="14"/>
                <w:szCs w:val="14"/>
              </w:rPr>
              <w:t>Marca</w:t>
            </w:r>
          </w:p>
        </w:tc>
        <w:tc>
          <w:tcPr>
            <w:tcW w:w="1095" w:type="dxa"/>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Global para </w:t>
            </w:r>
            <w:r>
              <w:rPr>
                <w:rFonts w:ascii="Arial" w:eastAsia="Times New Roman" w:hAnsi="Arial" w:cs="Arial"/>
                <w:b/>
                <w:bCs/>
                <w:color w:val="000000"/>
                <w:sz w:val="14"/>
                <w:szCs w:val="14"/>
                <w:lang w:eastAsia="pt-BR"/>
              </w:rPr>
              <w:t xml:space="preserve">12 </w:t>
            </w:r>
            <w:r w:rsidRPr="0089069E">
              <w:rPr>
                <w:rFonts w:ascii="Arial" w:eastAsia="Times New Roman" w:hAnsi="Arial" w:cs="Arial"/>
                <w:b/>
                <w:bCs/>
                <w:color w:val="000000"/>
                <w:sz w:val="14"/>
                <w:szCs w:val="14"/>
                <w:lang w:eastAsia="pt-BR"/>
              </w:rPr>
              <w:t>(</w:t>
            </w:r>
            <w:r>
              <w:rPr>
                <w:rFonts w:ascii="Arial" w:eastAsia="Times New Roman" w:hAnsi="Arial" w:cs="Arial"/>
                <w:b/>
                <w:bCs/>
                <w:color w:val="000000"/>
                <w:sz w:val="14"/>
                <w:szCs w:val="14"/>
                <w:lang w:eastAsia="pt-BR"/>
              </w:rPr>
              <w:t>doze</w:t>
            </w:r>
            <w:r w:rsidRPr="0089069E">
              <w:rPr>
                <w:rFonts w:ascii="Arial" w:eastAsia="Times New Roman" w:hAnsi="Arial" w:cs="Arial"/>
                <w:b/>
                <w:bCs/>
                <w:color w:val="000000"/>
                <w:sz w:val="14"/>
                <w:szCs w:val="14"/>
                <w:lang w:eastAsia="pt-BR"/>
              </w:rPr>
              <w:t>) meses</w:t>
            </w:r>
          </w:p>
        </w:tc>
        <w:tc>
          <w:tcPr>
            <w:tcW w:w="1009" w:type="dxa"/>
            <w:gridSpan w:val="2"/>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unitário máximo (CRITÉRIO DE DISPUTA)</w:t>
            </w:r>
          </w:p>
        </w:tc>
        <w:tc>
          <w:tcPr>
            <w:tcW w:w="1582" w:type="dxa"/>
            <w:vAlign w:val="center"/>
          </w:tcPr>
          <w:p w:rsidR="00642048" w:rsidRPr="0089069E" w:rsidRDefault="00642048" w:rsidP="006215C2">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total máximo (CRITÉRIO DE DISPUTA)</w:t>
            </w:r>
          </w:p>
        </w:tc>
      </w:tr>
      <w:tr w:rsidR="00642048" w:rsidTr="007E4850">
        <w:trPr>
          <w:cantSplit/>
          <w:trHeight w:val="170"/>
        </w:trPr>
        <w:tc>
          <w:tcPr>
            <w:tcW w:w="498" w:type="dxa"/>
            <w:vMerge w:val="restart"/>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7" w:type="dxa"/>
            <w:vMerge w:val="restart"/>
            <w:textDirection w:val="btLr"/>
          </w:tcPr>
          <w:p w:rsidR="00642048" w:rsidRPr="002C5E86"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6501-1347</w:t>
            </w:r>
          </w:p>
        </w:tc>
        <w:tc>
          <w:tcPr>
            <w:tcW w:w="497" w:type="dxa"/>
            <w:vMerge w:val="restart"/>
            <w:textDirection w:val="btLr"/>
          </w:tcPr>
          <w:p w:rsidR="00642048" w:rsidRPr="002C5E86"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0267541</w:t>
            </w:r>
          </w:p>
        </w:tc>
        <w:tc>
          <w:tcPr>
            <w:tcW w:w="2052" w:type="dxa"/>
            <w:vMerge w:val="restart"/>
            <w:vAlign w:val="center"/>
          </w:tcPr>
          <w:p w:rsidR="00642048" w:rsidRPr="0018701A" w:rsidRDefault="00642048" w:rsidP="006215C2">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8"/>
                <w:szCs w:val="18"/>
              </w:rPr>
              <w:t>Glicose, 500 mg/ml (50%), Solução injetável, Ampola, 10 ml, VIA DE ADMINISTRAÇÃO: Intravenosa, UNID. DE MEDIDA: Unitário</w:t>
            </w: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709" w:type="dxa"/>
            <w:vMerge w:val="restart"/>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 xml:space="preserve"> </w:t>
            </w:r>
            <w:r w:rsidRPr="00A74B44">
              <w:rPr>
                <w:rFonts w:ascii="Arial" w:hAnsi="Arial" w:cs="Arial"/>
                <w:bCs/>
                <w:color w:val="000000" w:themeColor="text1"/>
                <w:sz w:val="16"/>
                <w:szCs w:val="22"/>
              </w:rPr>
              <w:t xml:space="preserve">CX C/ </w:t>
            </w:r>
          </w:p>
        </w:tc>
        <w:tc>
          <w:tcPr>
            <w:tcW w:w="1095" w:type="dxa"/>
            <w:vMerge w:val="restart"/>
            <w:vAlign w:val="center"/>
          </w:tcPr>
          <w:p w:rsidR="00642048" w:rsidRPr="00E86F16" w:rsidRDefault="00642048" w:rsidP="006215C2">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87.000 UNID.</w:t>
            </w:r>
          </w:p>
        </w:tc>
        <w:tc>
          <w:tcPr>
            <w:tcW w:w="1009" w:type="dxa"/>
            <w:gridSpan w:val="2"/>
            <w:vMerge w:val="restart"/>
            <w:vAlign w:val="center"/>
          </w:tcPr>
          <w:p w:rsidR="00642048" w:rsidRPr="00905AAD" w:rsidRDefault="00642048" w:rsidP="006215C2">
            <w:pPr>
              <w:jc w:val="center"/>
              <w:rPr>
                <w:rFonts w:cs="Arial"/>
                <w:bCs/>
                <w:color w:val="000000" w:themeColor="text1"/>
                <w:sz w:val="16"/>
              </w:rPr>
            </w:pPr>
            <w:r w:rsidRPr="00B34C0D">
              <w:rPr>
                <w:rFonts w:cs="Arial"/>
                <w:b/>
                <w:bCs/>
                <w:sz w:val="18"/>
              </w:rPr>
              <w:t xml:space="preserve">R$ </w:t>
            </w:r>
          </w:p>
        </w:tc>
        <w:tc>
          <w:tcPr>
            <w:tcW w:w="1582" w:type="dxa"/>
            <w:vMerge w:val="restart"/>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r w:rsidRPr="0094519A">
              <w:rPr>
                <w:rFonts w:ascii="Arial" w:hAnsi="Arial" w:cs="Arial"/>
                <w:b/>
                <w:bCs/>
                <w:color w:val="000000" w:themeColor="text1"/>
                <w:sz w:val="16"/>
                <w:szCs w:val="22"/>
              </w:rPr>
              <w:t>R$</w:t>
            </w: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bookmarkStart w:id="3" w:name="_GoBack"/>
            <w:bookmarkEnd w:id="3"/>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1.400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16.800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Pr="00D06EA3" w:rsidRDefault="00642048" w:rsidP="006215C2">
            <w:pPr>
              <w:pStyle w:val="Standard"/>
              <w:widowControl/>
              <w:tabs>
                <w:tab w:val="left" w:pos="-3186"/>
              </w:tabs>
              <w:jc w:val="center"/>
              <w:rPr>
                <w:rFonts w:ascii="Arial" w:hAnsi="Arial" w:cs="Arial"/>
                <w:color w:val="000000"/>
                <w:sz w:val="20"/>
                <w:szCs w:val="20"/>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4D1353" w:rsidRDefault="00642048" w:rsidP="006215C2">
            <w:pPr>
              <w:pStyle w:val="Standard"/>
              <w:widowControl/>
              <w:tabs>
                <w:tab w:val="left" w:pos="-3186"/>
              </w:tabs>
              <w:rPr>
                <w:rFonts w:ascii="Arial" w:hAnsi="Arial" w:cs="Arial"/>
                <w:b/>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vAlign w:val="center"/>
          </w:tcPr>
          <w:p w:rsidR="00642048" w:rsidRDefault="00642048" w:rsidP="006215C2">
            <w:pPr>
              <w:pStyle w:val="Standard"/>
              <w:widowControl/>
              <w:tabs>
                <w:tab w:val="left" w:pos="-3186"/>
              </w:tabs>
              <w:jc w:val="center"/>
              <w:rPr>
                <w:rFonts w:ascii="Arial" w:hAnsi="Arial" w:cs="Arial"/>
                <w:color w:val="000000"/>
                <w:sz w:val="17"/>
                <w:szCs w:val="17"/>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B34C0D" w:rsidRDefault="00642048" w:rsidP="006215C2">
            <w:pPr>
              <w:pStyle w:val="Standard"/>
              <w:widowControl/>
              <w:tabs>
                <w:tab w:val="left" w:pos="-3186"/>
              </w:tabs>
              <w:rPr>
                <w:rFonts w:ascii="Arial" w:hAnsi="Arial" w:cs="Arial"/>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tcPr>
          <w:p w:rsidR="00642048" w:rsidRDefault="00642048" w:rsidP="006215C2">
            <w:pPr>
              <w:pStyle w:val="Standard"/>
              <w:widowControl/>
              <w:tabs>
                <w:tab w:val="left" w:pos="-3186"/>
              </w:tabs>
              <w:jc w:val="center"/>
              <w:rPr>
                <w:rFonts w:ascii="Arial" w:hAnsi="Arial" w:cs="Arial"/>
                <w:color w:val="000000"/>
                <w:sz w:val="17"/>
                <w:szCs w:val="17"/>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B34C0D" w:rsidRDefault="00642048" w:rsidP="006215C2">
            <w:pPr>
              <w:pStyle w:val="Standard"/>
              <w:widowControl/>
              <w:tabs>
                <w:tab w:val="left" w:pos="-3186"/>
              </w:tabs>
              <w:rPr>
                <w:rFonts w:ascii="Arial" w:hAnsi="Arial" w:cs="Arial"/>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tcPr>
          <w:p w:rsidR="00642048" w:rsidRDefault="00642048" w:rsidP="006215C2">
            <w:pPr>
              <w:pStyle w:val="Standard"/>
              <w:widowControl/>
              <w:tabs>
                <w:tab w:val="left" w:pos="-3186"/>
              </w:tabs>
              <w:jc w:val="center"/>
              <w:rPr>
                <w:rFonts w:ascii="Arial" w:hAnsi="Arial" w:cs="Arial"/>
                <w:color w:val="000000"/>
                <w:sz w:val="17"/>
                <w:szCs w:val="17"/>
              </w:rPr>
            </w:pPr>
          </w:p>
        </w:tc>
        <w:tc>
          <w:tcPr>
            <w:tcW w:w="992"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rsidR="00642048" w:rsidRDefault="00642048"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rsidR="00642048" w:rsidRPr="00E86F16" w:rsidRDefault="00642048" w:rsidP="006215C2">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B34C0D" w:rsidRDefault="00642048" w:rsidP="006215C2">
            <w:pPr>
              <w:pStyle w:val="Standard"/>
              <w:widowControl/>
              <w:tabs>
                <w:tab w:val="left" w:pos="-3186"/>
              </w:tabs>
              <w:rPr>
                <w:rFonts w:ascii="Arial" w:hAnsi="Arial" w:cs="Arial"/>
                <w:bCs/>
                <w:color w:val="000000" w:themeColor="text1"/>
                <w:sz w:val="16"/>
                <w:szCs w:val="22"/>
              </w:rPr>
            </w:pPr>
          </w:p>
        </w:tc>
      </w:tr>
      <w:tr w:rsidR="00642048" w:rsidTr="007E4850">
        <w:trPr>
          <w:cantSplit/>
          <w:trHeight w:val="170"/>
        </w:trPr>
        <w:tc>
          <w:tcPr>
            <w:tcW w:w="498" w:type="dxa"/>
            <w:vMerge/>
            <w:textDirection w:val="btLr"/>
          </w:tcPr>
          <w:p w:rsidR="00642048" w:rsidRPr="00DC40A7"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rsidR="00642048" w:rsidRDefault="00642048"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052" w:type="dxa"/>
            <w:vMerge/>
          </w:tcPr>
          <w:p w:rsidR="00642048" w:rsidRDefault="00642048" w:rsidP="006215C2">
            <w:pPr>
              <w:pStyle w:val="Standard"/>
              <w:widowControl/>
              <w:tabs>
                <w:tab w:val="left" w:pos="-3186"/>
              </w:tabs>
              <w:jc w:val="center"/>
              <w:rPr>
                <w:rFonts w:ascii="Arial" w:hAnsi="Arial" w:cs="Arial"/>
                <w:color w:val="000000"/>
                <w:sz w:val="17"/>
                <w:szCs w:val="17"/>
              </w:rPr>
            </w:pPr>
          </w:p>
        </w:tc>
        <w:tc>
          <w:tcPr>
            <w:tcW w:w="992" w:type="dxa"/>
            <w:vAlign w:val="center"/>
          </w:tcPr>
          <w:p w:rsidR="00642048" w:rsidRDefault="00642048" w:rsidP="006215C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rsidR="00642048" w:rsidRDefault="00642048" w:rsidP="006215C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rsidR="00642048" w:rsidRDefault="00642048" w:rsidP="006215C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rsidR="00642048" w:rsidRPr="00E86F16" w:rsidRDefault="00642048" w:rsidP="006215C2">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rsidR="00642048" w:rsidRDefault="00642048" w:rsidP="006215C2">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gridSpan w:val="2"/>
            <w:vMerge/>
            <w:vAlign w:val="center"/>
          </w:tcPr>
          <w:p w:rsidR="00642048" w:rsidRPr="00B34C0D" w:rsidRDefault="00642048" w:rsidP="006215C2">
            <w:pPr>
              <w:jc w:val="center"/>
              <w:rPr>
                <w:rFonts w:cs="Arial"/>
                <w:b/>
                <w:bCs/>
                <w:sz w:val="18"/>
              </w:rPr>
            </w:pPr>
          </w:p>
        </w:tc>
        <w:tc>
          <w:tcPr>
            <w:tcW w:w="1582" w:type="dxa"/>
            <w:vMerge/>
            <w:vAlign w:val="center"/>
          </w:tcPr>
          <w:p w:rsidR="00642048" w:rsidRPr="00B34C0D" w:rsidRDefault="00642048" w:rsidP="006215C2">
            <w:pPr>
              <w:pStyle w:val="Standard"/>
              <w:widowControl/>
              <w:tabs>
                <w:tab w:val="left" w:pos="-3186"/>
              </w:tabs>
              <w:spacing w:line="360" w:lineRule="auto"/>
              <w:rPr>
                <w:rFonts w:ascii="Arial" w:hAnsi="Arial" w:cs="Arial"/>
                <w:bCs/>
                <w:color w:val="000000" w:themeColor="text1"/>
                <w:sz w:val="16"/>
                <w:szCs w:val="22"/>
              </w:rPr>
            </w:pPr>
          </w:p>
        </w:tc>
      </w:tr>
      <w:tr w:rsidR="00642048" w:rsidTr="007E4850">
        <w:tc>
          <w:tcPr>
            <w:tcW w:w="7911" w:type="dxa"/>
            <w:gridSpan w:val="10"/>
          </w:tcPr>
          <w:p w:rsidR="00642048" w:rsidRPr="00303A73" w:rsidRDefault="00642048" w:rsidP="006215C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579" w:type="dxa"/>
            <w:gridSpan w:val="2"/>
          </w:tcPr>
          <w:p w:rsidR="00642048" w:rsidRPr="008B25BB" w:rsidRDefault="00642048" w:rsidP="006215C2">
            <w:pPr>
              <w:jc w:val="both"/>
              <w:rPr>
                <w:rFonts w:cs="Arial"/>
                <w:b/>
                <w:bCs/>
                <w:lang w:eastAsia="pt-BR"/>
              </w:rPr>
            </w:pPr>
            <w:r>
              <w:rPr>
                <w:rFonts w:cs="Arial"/>
                <w:b/>
                <w:bCs/>
              </w:rPr>
              <w:t xml:space="preserve">R$ </w:t>
            </w:r>
          </w:p>
        </w:tc>
      </w:tr>
    </w:tbl>
    <w:p w:rsidR="009D6542" w:rsidRDefault="009D6542" w:rsidP="00486625">
      <w:pPr>
        <w:pStyle w:val="Standard"/>
        <w:widowControl/>
        <w:tabs>
          <w:tab w:val="left" w:pos="-3186"/>
        </w:tabs>
        <w:spacing w:line="360" w:lineRule="auto"/>
        <w:jc w:val="both"/>
        <w:rPr>
          <w:rFonts w:ascii="Arial" w:hAnsi="Arial" w:cs="Arial"/>
          <w:bCs/>
          <w:color w:val="000000" w:themeColor="text1"/>
          <w:sz w:val="22"/>
          <w:szCs w:val="22"/>
        </w:rPr>
      </w:pPr>
    </w:p>
    <w:p w:rsidR="00DF64AE" w:rsidRDefault="00DF64AE" w:rsidP="00486625">
      <w:pPr>
        <w:pStyle w:val="Standard"/>
        <w:widowControl/>
        <w:tabs>
          <w:tab w:val="left" w:pos="-3186"/>
        </w:tabs>
        <w:spacing w:line="360" w:lineRule="auto"/>
        <w:jc w:val="both"/>
        <w:rPr>
          <w:rFonts w:ascii="Arial" w:hAnsi="Arial" w:cs="Arial"/>
          <w:bCs/>
          <w:color w:val="000000" w:themeColor="text1"/>
          <w:sz w:val="22"/>
          <w:szCs w:val="22"/>
        </w:rPr>
      </w:pPr>
    </w:p>
    <w:p w:rsidR="007F0FE1" w:rsidRDefault="007F0FE1" w:rsidP="00486625">
      <w:pPr>
        <w:pStyle w:val="Standard"/>
        <w:widowControl/>
        <w:tabs>
          <w:tab w:val="left" w:pos="-3186"/>
        </w:tabs>
        <w:spacing w:line="360" w:lineRule="auto"/>
        <w:jc w:val="both"/>
        <w:rPr>
          <w:rFonts w:ascii="Arial" w:hAnsi="Arial" w:cs="Arial"/>
          <w:bCs/>
          <w:color w:val="000000" w:themeColor="text1"/>
          <w:sz w:val="22"/>
          <w:szCs w:val="22"/>
        </w:rPr>
      </w:pPr>
    </w:p>
    <w:p w:rsidR="00642048" w:rsidRDefault="00642048" w:rsidP="00486625">
      <w:pPr>
        <w:pStyle w:val="Standard"/>
        <w:widowControl/>
        <w:tabs>
          <w:tab w:val="left" w:pos="-3186"/>
        </w:tabs>
        <w:spacing w:line="360" w:lineRule="auto"/>
        <w:jc w:val="both"/>
        <w:rPr>
          <w:rFonts w:ascii="Arial" w:hAnsi="Arial" w:cs="Arial"/>
          <w:bCs/>
          <w:color w:val="000000" w:themeColor="text1"/>
          <w:sz w:val="22"/>
          <w:szCs w:val="22"/>
        </w:rPr>
      </w:pPr>
    </w:p>
    <w:p w:rsidR="00642048" w:rsidRDefault="00642048" w:rsidP="00486625">
      <w:pPr>
        <w:pStyle w:val="Standard"/>
        <w:widowControl/>
        <w:tabs>
          <w:tab w:val="left" w:pos="-3186"/>
        </w:tabs>
        <w:spacing w:line="360" w:lineRule="auto"/>
        <w:jc w:val="both"/>
        <w:rPr>
          <w:rFonts w:ascii="Arial" w:hAnsi="Arial" w:cs="Arial"/>
          <w:bCs/>
          <w:color w:val="000000" w:themeColor="text1"/>
          <w:sz w:val="22"/>
          <w:szCs w:val="22"/>
        </w:rPr>
      </w:pPr>
    </w:p>
    <w:bookmarkEnd w:id="1"/>
    <w:p w:rsidR="00AB3844" w:rsidRPr="00103467" w:rsidRDefault="00AB3844" w:rsidP="00AB3844">
      <w:pPr>
        <w:spacing w:line="360" w:lineRule="auto"/>
        <w:jc w:val="both"/>
        <w:rPr>
          <w:rFonts w:cs="Arial"/>
          <w:b/>
          <w:bCs/>
          <w:color w:val="000000" w:themeColor="text1"/>
          <w:sz w:val="18"/>
        </w:rPr>
      </w:pPr>
      <w:r w:rsidRPr="00103467">
        <w:rPr>
          <w:rFonts w:cs="Arial"/>
          <w:b/>
          <w:color w:val="000000" w:themeColor="text1"/>
          <w:sz w:val="18"/>
        </w:rPr>
        <w:t xml:space="preserve">FORMA DE ENTREGA: </w:t>
      </w:r>
      <w:r w:rsidR="00642048">
        <w:rPr>
          <w:rFonts w:cs="Arial"/>
          <w:b/>
          <w:color w:val="000000" w:themeColor="text1"/>
          <w:sz w:val="18"/>
        </w:rPr>
        <w:t>PARCELADA</w:t>
      </w:r>
      <w:r w:rsidR="00052AC0" w:rsidRPr="00103467">
        <w:rPr>
          <w:rFonts w:cs="Arial"/>
          <w:b/>
          <w:color w:val="000000" w:themeColor="text1"/>
          <w:sz w:val="18"/>
        </w:rPr>
        <w:t xml:space="preserve"> e CENTRALIZADA</w:t>
      </w:r>
      <w:r w:rsidRPr="00103467">
        <w:rPr>
          <w:rFonts w:cs="Arial"/>
          <w:bCs/>
          <w:color w:val="000000" w:themeColor="text1"/>
          <w:sz w:val="18"/>
        </w:rPr>
        <w:t xml:space="preserve">, em até 15 (quinze) dias úteis, a partir do recebimento das respectivas notas de empenho e autorização de fornecimento emitido pelo sistema E-PÚBLICA. </w:t>
      </w:r>
      <w:r w:rsidRPr="00103467">
        <w:rPr>
          <w:rFonts w:cs="Arial"/>
          <w:color w:val="000000" w:themeColor="text1"/>
          <w:sz w:val="18"/>
          <w:lang w:eastAsia="pt-BR"/>
        </w:rPr>
        <w:t xml:space="preserve">A entrega do(s) medicamento(s) deverá(ao) ocorrer conforme solicitação da Unidade hospitalar e/ou pela Diretoria Técnica FUNEAS. </w:t>
      </w:r>
    </w:p>
    <w:p w:rsidR="00AB3844" w:rsidRPr="00103467" w:rsidRDefault="00AB3844" w:rsidP="00AB3844">
      <w:pPr>
        <w:spacing w:line="360" w:lineRule="auto"/>
        <w:jc w:val="both"/>
        <w:rPr>
          <w:rFonts w:cs="Arial"/>
          <w:bCs/>
          <w:color w:val="000000" w:themeColor="text1"/>
          <w:sz w:val="18"/>
        </w:rPr>
      </w:pPr>
      <w:r w:rsidRPr="00103467">
        <w:rPr>
          <w:rFonts w:cs="Arial"/>
          <w:color w:val="000000" w:themeColor="text1"/>
          <w:sz w:val="18"/>
        </w:rPr>
        <w:t xml:space="preserve">O fornecedor deverá </w:t>
      </w:r>
      <w:r w:rsidRPr="00103467">
        <w:rPr>
          <w:rFonts w:cs="Arial"/>
          <w:b/>
          <w:bCs/>
          <w:color w:val="000000" w:themeColor="text1"/>
          <w:sz w:val="18"/>
        </w:rPr>
        <w:t>INSERIR NA NOTA FISCAL</w:t>
      </w:r>
      <w:r w:rsidRPr="00103467">
        <w:rPr>
          <w:rFonts w:cs="Arial"/>
          <w:color w:val="000000" w:themeColor="text1"/>
          <w:sz w:val="18"/>
        </w:rPr>
        <w:t xml:space="preserve"> o número da</w:t>
      </w:r>
      <w:r w:rsidR="00A15024" w:rsidRPr="00103467">
        <w:rPr>
          <w:rFonts w:cs="Arial"/>
          <w:color w:val="000000" w:themeColor="text1"/>
          <w:sz w:val="18"/>
        </w:rPr>
        <w:t>s</w:t>
      </w:r>
      <w:r w:rsidRPr="00103467">
        <w:rPr>
          <w:rFonts w:cs="Arial"/>
          <w:color w:val="000000" w:themeColor="text1"/>
          <w:sz w:val="18"/>
        </w:rPr>
        <w:t xml:space="preserve"> respectiva</w:t>
      </w:r>
      <w:r w:rsidR="00A15024" w:rsidRPr="00103467">
        <w:rPr>
          <w:rFonts w:cs="Arial"/>
          <w:color w:val="000000" w:themeColor="text1"/>
          <w:sz w:val="18"/>
        </w:rPr>
        <w:t>s</w:t>
      </w:r>
      <w:r w:rsidRPr="00103467">
        <w:rPr>
          <w:rFonts w:cs="Arial"/>
          <w:color w:val="000000" w:themeColor="text1"/>
          <w:sz w:val="18"/>
        </w:rPr>
        <w:t xml:space="preserve"> nota</w:t>
      </w:r>
      <w:r w:rsidR="00A15024" w:rsidRPr="00103467">
        <w:rPr>
          <w:rFonts w:cs="Arial"/>
          <w:color w:val="000000" w:themeColor="text1"/>
          <w:sz w:val="18"/>
        </w:rPr>
        <w:t>s</w:t>
      </w:r>
      <w:r w:rsidRPr="00103467">
        <w:rPr>
          <w:rFonts w:cs="Arial"/>
          <w:color w:val="000000" w:themeColor="text1"/>
          <w:sz w:val="18"/>
        </w:rPr>
        <w:t xml:space="preserve"> de empenho, número do protocolo, Unidade Hospitalar de destino, o número da agência e da conta corrente do banco onde o pagamento deverá ser creditado.</w:t>
      </w:r>
    </w:p>
    <w:p w:rsidR="00AB3844" w:rsidRDefault="00AB3844" w:rsidP="00AB3844">
      <w:pPr>
        <w:spacing w:line="360" w:lineRule="auto"/>
        <w:jc w:val="both"/>
        <w:rPr>
          <w:rFonts w:cs="Arial"/>
          <w:bCs/>
          <w:color w:val="000000" w:themeColor="text1"/>
          <w:sz w:val="18"/>
        </w:rPr>
      </w:pPr>
      <w:r w:rsidRPr="00103467">
        <w:rPr>
          <w:rFonts w:cs="Arial"/>
          <w:bCs/>
          <w:color w:val="000000" w:themeColor="text1"/>
          <w:sz w:val="18"/>
        </w:rPr>
        <w:t>A entrega deverá ser feita livre de despesas com frete, seguro, impostos, taxas, carga e descarga. Para fins de elaboração de proposta, todas as despesas com frete, seguro, encargos financeiros deverão estar embutidos no valor ofertado.</w:t>
      </w:r>
    </w:p>
    <w:p w:rsidR="00103467" w:rsidRPr="00103467" w:rsidRDefault="00103467" w:rsidP="00AB3844">
      <w:pPr>
        <w:spacing w:line="360" w:lineRule="auto"/>
        <w:jc w:val="both"/>
        <w:rPr>
          <w:rFonts w:cs="Arial"/>
          <w:bCs/>
          <w:color w:val="000000" w:themeColor="text1"/>
          <w:sz w:val="18"/>
        </w:rPr>
      </w:pPr>
    </w:p>
    <w:tbl>
      <w:tblPr>
        <w:tblStyle w:val="Tabelacomgrade"/>
        <w:tblW w:w="10325" w:type="dxa"/>
        <w:tblLook w:val="04A0" w:firstRow="1" w:lastRow="0" w:firstColumn="1" w:lastColumn="0" w:noHBand="0" w:noVBand="1"/>
      </w:tblPr>
      <w:tblGrid>
        <w:gridCol w:w="2666"/>
        <w:gridCol w:w="23"/>
        <w:gridCol w:w="7636"/>
      </w:tblGrid>
      <w:tr w:rsidR="00AB3844" w:rsidRPr="00103467" w:rsidTr="00FA2A1B">
        <w:trPr>
          <w:trHeight w:val="20"/>
        </w:trPr>
        <w:tc>
          <w:tcPr>
            <w:tcW w:w="2689" w:type="dxa"/>
            <w:gridSpan w:val="2"/>
            <w:vAlign w:val="center"/>
            <w:hideMark/>
          </w:tcPr>
          <w:p w:rsidR="00AB3844" w:rsidRPr="00103467" w:rsidRDefault="00AB3844" w:rsidP="004C0FE6">
            <w:pPr>
              <w:jc w:val="center"/>
              <w:rPr>
                <w:rFonts w:eastAsia="Times New Roman" w:cs="Arial"/>
                <w:b/>
                <w:bCs/>
                <w:iCs/>
                <w:color w:val="000000"/>
                <w:sz w:val="18"/>
                <w:szCs w:val="18"/>
                <w:lang w:eastAsia="pt-BR"/>
              </w:rPr>
            </w:pPr>
            <w:r w:rsidRPr="00103467">
              <w:rPr>
                <w:rFonts w:eastAsia="Times New Roman" w:cs="Arial"/>
                <w:b/>
                <w:bCs/>
                <w:iCs/>
                <w:color w:val="000000"/>
                <w:sz w:val="18"/>
                <w:szCs w:val="18"/>
                <w:lang w:eastAsia="pt-BR"/>
              </w:rPr>
              <w:t>PRAZO DE ENTREGA/EXECUÇÃO</w:t>
            </w:r>
          </w:p>
        </w:tc>
        <w:tc>
          <w:tcPr>
            <w:tcW w:w="7636" w:type="dxa"/>
            <w:vAlign w:val="center"/>
            <w:hideMark/>
          </w:tcPr>
          <w:p w:rsidR="00AB3844" w:rsidRPr="00103467" w:rsidRDefault="00AB3844" w:rsidP="00AB3844">
            <w:pPr>
              <w:rPr>
                <w:rFonts w:eastAsia="Times New Roman" w:cs="Arial"/>
                <w:bCs/>
                <w:iCs/>
                <w:color w:val="000000"/>
                <w:sz w:val="18"/>
                <w:szCs w:val="18"/>
                <w:lang w:eastAsia="pt-BR"/>
              </w:rPr>
            </w:pPr>
            <w:r w:rsidRPr="00103467">
              <w:rPr>
                <w:rFonts w:eastAsia="Times New Roman" w:cs="Arial"/>
                <w:bCs/>
                <w:iCs/>
                <w:color w:val="000000"/>
                <w:sz w:val="18"/>
                <w:szCs w:val="18"/>
                <w:lang w:eastAsia="pt-BR"/>
              </w:rPr>
              <w:t xml:space="preserve">ENTREGA DE FORMA </w:t>
            </w:r>
            <w:r w:rsidR="00642048">
              <w:rPr>
                <w:rFonts w:eastAsia="Times New Roman" w:cs="Arial"/>
                <w:bCs/>
                <w:iCs/>
                <w:color w:val="000000"/>
                <w:sz w:val="18"/>
                <w:szCs w:val="18"/>
                <w:lang w:eastAsia="pt-BR"/>
              </w:rPr>
              <w:t>PARCELADA</w:t>
            </w:r>
            <w:r w:rsidRPr="00103467">
              <w:rPr>
                <w:rFonts w:eastAsia="Times New Roman" w:cs="Arial"/>
                <w:bCs/>
                <w:iCs/>
                <w:color w:val="000000"/>
                <w:sz w:val="18"/>
                <w:szCs w:val="18"/>
                <w:lang w:eastAsia="pt-BR"/>
              </w:rPr>
              <w:t xml:space="preserve"> E CENTRALIZADA NO ENDEREÇO ABAIXO, EM ATÉ QUINZE DIAS APÓS A EMISSÃO DA NOTA DE EMPENHO</w:t>
            </w:r>
          </w:p>
        </w:tc>
      </w:tr>
      <w:tr w:rsidR="00AB3844" w:rsidRPr="00103467" w:rsidTr="00FA2A1B">
        <w:tc>
          <w:tcPr>
            <w:tcW w:w="10325" w:type="dxa"/>
            <w:gridSpan w:val="3"/>
          </w:tcPr>
          <w:p w:rsidR="00AB3844" w:rsidRPr="00103467" w:rsidRDefault="00AB3844" w:rsidP="00832E5B">
            <w:pPr>
              <w:jc w:val="center"/>
              <w:rPr>
                <w:rFonts w:eastAsia="Times New Roman" w:cs="Arial"/>
                <w:bCs/>
                <w:iCs/>
                <w:color w:val="000000"/>
                <w:sz w:val="18"/>
                <w:szCs w:val="18"/>
                <w:lang w:eastAsia="pt-BR"/>
              </w:rPr>
            </w:pPr>
          </w:p>
        </w:tc>
      </w:tr>
      <w:tr w:rsidR="00FA2A1B" w:rsidRPr="00103467" w:rsidTr="0065683E">
        <w:tc>
          <w:tcPr>
            <w:tcW w:w="2689" w:type="dxa"/>
            <w:gridSpan w:val="2"/>
            <w:vAlign w:val="center"/>
          </w:tcPr>
          <w:p w:rsidR="00FA2A1B" w:rsidRPr="00103467" w:rsidRDefault="00FA2A1B" w:rsidP="0065683E">
            <w:pPr>
              <w:jc w:val="center"/>
              <w:rPr>
                <w:rFonts w:eastAsia="Times New Roman" w:cs="Arial"/>
                <w:bCs/>
                <w:iCs/>
                <w:color w:val="000000"/>
                <w:sz w:val="18"/>
                <w:szCs w:val="18"/>
                <w:lang w:eastAsia="pt-BR"/>
              </w:rPr>
            </w:pPr>
            <w:r w:rsidRPr="00103467">
              <w:rPr>
                <w:rFonts w:eastAsia="Times New Roman" w:cs="Arial"/>
                <w:b/>
                <w:bCs/>
                <w:iCs/>
                <w:color w:val="000000"/>
                <w:sz w:val="18"/>
                <w:szCs w:val="18"/>
                <w:lang w:eastAsia="pt-BR"/>
              </w:rPr>
              <w:t>ENDEREÇO ENTREGA/EXECUÇÃO</w:t>
            </w:r>
          </w:p>
        </w:tc>
        <w:tc>
          <w:tcPr>
            <w:tcW w:w="7636" w:type="dxa"/>
          </w:tcPr>
          <w:p w:rsidR="00661DC9" w:rsidRPr="00103467" w:rsidRDefault="00661DC9" w:rsidP="00661DC9">
            <w:pPr>
              <w:spacing w:line="360" w:lineRule="auto"/>
              <w:rPr>
                <w:rFonts w:cs="Arial"/>
                <w:b/>
                <w:sz w:val="18"/>
                <w:szCs w:val="16"/>
              </w:rPr>
            </w:pPr>
            <w:r w:rsidRPr="00103467">
              <w:rPr>
                <w:rFonts w:cs="Arial"/>
                <w:b/>
                <w:sz w:val="18"/>
                <w:szCs w:val="16"/>
              </w:rPr>
              <w:t>CENTRAL DE DISTRIBUIÇÃO FUNEAS</w:t>
            </w:r>
          </w:p>
          <w:p w:rsidR="00661DC9" w:rsidRPr="00103467" w:rsidRDefault="00661DC9" w:rsidP="00661DC9">
            <w:pPr>
              <w:spacing w:line="360" w:lineRule="auto"/>
              <w:rPr>
                <w:rFonts w:cs="Arial"/>
                <w:b/>
                <w:sz w:val="18"/>
                <w:szCs w:val="16"/>
              </w:rPr>
            </w:pPr>
            <w:r w:rsidRPr="00103467">
              <w:rPr>
                <w:rFonts w:cs="Arial"/>
                <w:b/>
                <w:sz w:val="18"/>
                <w:szCs w:val="16"/>
              </w:rPr>
              <w:t>A/C: COMISSÃO DE RECEBIMENTO</w:t>
            </w:r>
          </w:p>
          <w:p w:rsidR="00661DC9" w:rsidRPr="00103467" w:rsidRDefault="00661DC9" w:rsidP="00661DC9">
            <w:pPr>
              <w:spacing w:line="360" w:lineRule="auto"/>
              <w:rPr>
                <w:rFonts w:cs="Arial"/>
                <w:sz w:val="18"/>
                <w:szCs w:val="16"/>
              </w:rPr>
            </w:pPr>
            <w:r w:rsidRPr="00103467">
              <w:rPr>
                <w:rFonts w:cs="Arial"/>
                <w:sz w:val="18"/>
                <w:szCs w:val="16"/>
              </w:rPr>
              <w:t xml:space="preserve">Rua Francisco </w:t>
            </w:r>
            <w:proofErr w:type="spellStart"/>
            <w:r w:rsidRPr="00103467">
              <w:rPr>
                <w:rFonts w:cs="Arial"/>
                <w:sz w:val="18"/>
                <w:szCs w:val="16"/>
              </w:rPr>
              <w:t>Munõz</w:t>
            </w:r>
            <w:proofErr w:type="spellEnd"/>
            <w:r w:rsidRPr="00103467">
              <w:rPr>
                <w:rFonts w:cs="Arial"/>
                <w:sz w:val="18"/>
                <w:szCs w:val="16"/>
              </w:rPr>
              <w:t xml:space="preserve"> Madrid, 625 - Bairro Roseira</w:t>
            </w:r>
            <w:r w:rsidR="0065683E" w:rsidRPr="00103467">
              <w:rPr>
                <w:rFonts w:cs="Arial"/>
                <w:sz w:val="18"/>
                <w:szCs w:val="16"/>
              </w:rPr>
              <w:t xml:space="preserve"> - </w:t>
            </w:r>
            <w:r w:rsidRPr="00103467">
              <w:rPr>
                <w:rFonts w:cs="Arial"/>
                <w:sz w:val="18"/>
                <w:szCs w:val="16"/>
              </w:rPr>
              <w:t>São José dos Pinhais – PR, com acesso direto ao Contorno Leste - CEP – 83.070-010</w:t>
            </w:r>
          </w:p>
          <w:p w:rsidR="00FA2A1B" w:rsidRPr="00103467" w:rsidRDefault="00661DC9" w:rsidP="00661DC9">
            <w:pPr>
              <w:pStyle w:val="PargrafodaLista"/>
              <w:spacing w:line="360" w:lineRule="auto"/>
              <w:ind w:left="0" w:right="425"/>
              <w:jc w:val="both"/>
              <w:rPr>
                <w:rFonts w:ascii="Arial" w:hAnsi="Arial" w:cs="Arial"/>
                <w:color w:val="000000"/>
                <w:sz w:val="18"/>
                <w:szCs w:val="22"/>
              </w:rPr>
            </w:pPr>
            <w:r w:rsidRPr="00103467">
              <w:rPr>
                <w:rFonts w:ascii="Arial" w:hAnsi="Arial" w:cs="Arial"/>
                <w:color w:val="000000"/>
                <w:sz w:val="18"/>
                <w:szCs w:val="16"/>
              </w:rPr>
              <w:t>Horário para entrega: de 2ª a 6ª feira no período das 08:00 as 1</w:t>
            </w:r>
            <w:r w:rsidR="00507B1F">
              <w:rPr>
                <w:rFonts w:ascii="Arial" w:hAnsi="Arial" w:cs="Arial"/>
                <w:color w:val="000000"/>
                <w:sz w:val="18"/>
                <w:szCs w:val="16"/>
              </w:rPr>
              <w:t>1</w:t>
            </w:r>
            <w:r w:rsidRPr="00103467">
              <w:rPr>
                <w:rFonts w:ascii="Arial" w:hAnsi="Arial" w:cs="Arial"/>
                <w:color w:val="000000"/>
                <w:sz w:val="18"/>
                <w:szCs w:val="16"/>
              </w:rPr>
              <w:t>:</w:t>
            </w:r>
            <w:r w:rsidR="00507B1F">
              <w:rPr>
                <w:rFonts w:ascii="Arial" w:hAnsi="Arial" w:cs="Arial"/>
                <w:color w:val="000000"/>
                <w:sz w:val="18"/>
                <w:szCs w:val="16"/>
              </w:rPr>
              <w:t>3</w:t>
            </w:r>
            <w:r w:rsidRPr="00103467">
              <w:rPr>
                <w:rFonts w:ascii="Arial" w:hAnsi="Arial" w:cs="Arial"/>
                <w:color w:val="000000"/>
                <w:sz w:val="18"/>
                <w:szCs w:val="16"/>
              </w:rPr>
              <w:t xml:space="preserve">0 </w:t>
            </w:r>
            <w:proofErr w:type="gramStart"/>
            <w:r w:rsidRPr="00103467">
              <w:rPr>
                <w:rFonts w:ascii="Arial" w:hAnsi="Arial" w:cs="Arial"/>
                <w:color w:val="000000"/>
                <w:sz w:val="18"/>
                <w:szCs w:val="16"/>
              </w:rPr>
              <w:t>ás</w:t>
            </w:r>
            <w:proofErr w:type="gramEnd"/>
            <w:r w:rsidRPr="00103467">
              <w:rPr>
                <w:rFonts w:ascii="Arial" w:hAnsi="Arial" w:cs="Arial"/>
                <w:color w:val="000000"/>
                <w:sz w:val="18"/>
                <w:szCs w:val="16"/>
              </w:rPr>
              <w:t xml:space="preserve"> 13:30 as 1</w:t>
            </w:r>
            <w:r w:rsidR="00507B1F">
              <w:rPr>
                <w:rFonts w:ascii="Arial" w:hAnsi="Arial" w:cs="Arial"/>
                <w:color w:val="000000"/>
                <w:sz w:val="18"/>
                <w:szCs w:val="16"/>
              </w:rPr>
              <w:t>7</w:t>
            </w:r>
            <w:r w:rsidRPr="00103467">
              <w:rPr>
                <w:rFonts w:ascii="Arial" w:hAnsi="Arial" w:cs="Arial"/>
                <w:color w:val="000000"/>
                <w:sz w:val="18"/>
                <w:szCs w:val="16"/>
              </w:rPr>
              <w:t>:00hrs.</w:t>
            </w:r>
          </w:p>
        </w:tc>
      </w:tr>
      <w:tr w:rsidR="00FA2A1B" w:rsidRPr="00103467" w:rsidTr="008E3447">
        <w:tc>
          <w:tcPr>
            <w:tcW w:w="10325" w:type="dxa"/>
            <w:gridSpan w:val="3"/>
          </w:tcPr>
          <w:p w:rsidR="00FA2A1B" w:rsidRPr="00103467" w:rsidRDefault="00FA2A1B" w:rsidP="00832E5B">
            <w:pPr>
              <w:jc w:val="center"/>
              <w:rPr>
                <w:rFonts w:eastAsia="Times New Roman" w:cs="Arial"/>
                <w:bCs/>
                <w:iCs/>
                <w:color w:val="000000"/>
                <w:sz w:val="18"/>
                <w:szCs w:val="18"/>
                <w:lang w:eastAsia="pt-BR"/>
              </w:rPr>
            </w:pPr>
          </w:p>
        </w:tc>
      </w:tr>
      <w:tr w:rsidR="00AB3844" w:rsidRPr="00103467" w:rsidTr="00FA2A1B">
        <w:tc>
          <w:tcPr>
            <w:tcW w:w="2666" w:type="dxa"/>
            <w:tcBorders>
              <w:top w:val="single" w:sz="4" w:space="0" w:color="auto"/>
            </w:tcBorders>
          </w:tcPr>
          <w:p w:rsidR="00AB3844" w:rsidRPr="00103467" w:rsidRDefault="00AB3844" w:rsidP="00AB3844">
            <w:pPr>
              <w:spacing w:line="276" w:lineRule="auto"/>
              <w:rPr>
                <w:rFonts w:cs="Arial"/>
                <w:b/>
                <w:sz w:val="18"/>
                <w:szCs w:val="18"/>
              </w:rPr>
            </w:pPr>
            <w:r w:rsidRPr="00103467">
              <w:rPr>
                <w:rFonts w:cs="Arial"/>
                <w:b/>
                <w:sz w:val="18"/>
                <w:szCs w:val="18"/>
              </w:rPr>
              <w:t>PRAZO DE PAGAMENTO</w:t>
            </w:r>
          </w:p>
        </w:tc>
        <w:tc>
          <w:tcPr>
            <w:tcW w:w="7659" w:type="dxa"/>
            <w:gridSpan w:val="2"/>
            <w:tcBorders>
              <w:top w:val="single" w:sz="4" w:space="0" w:color="auto"/>
            </w:tcBorders>
          </w:tcPr>
          <w:p w:rsidR="00AB3844" w:rsidRPr="00103467" w:rsidRDefault="00AB3844" w:rsidP="00AB3844">
            <w:pPr>
              <w:rPr>
                <w:rFonts w:cs="Arial"/>
                <w:sz w:val="18"/>
                <w:szCs w:val="18"/>
              </w:rPr>
            </w:pPr>
            <w:r w:rsidRPr="00103467">
              <w:rPr>
                <w:rFonts w:cs="Arial"/>
                <w:sz w:val="18"/>
                <w:szCs w:val="18"/>
              </w:rPr>
              <w:t>30 (TRINTA) DIAS CONTADOS DA ENTREGA DA NOTA FISCAL, DEVIDAMENTE CERTIFICADA PELA UNIDADE RECEBEDORA, NO SETOR FINANCEIRO DA FUNEAS</w:t>
            </w:r>
          </w:p>
        </w:tc>
      </w:tr>
    </w:tbl>
    <w:p w:rsidR="00277FAE" w:rsidRPr="00277FAE" w:rsidRDefault="00277FAE" w:rsidP="003D58C0">
      <w:pPr>
        <w:rPr>
          <w:sz w:val="4"/>
          <w:szCs w:val="4"/>
        </w:rPr>
      </w:pPr>
    </w:p>
    <w:p w:rsidR="003F4582" w:rsidRDefault="003F4582" w:rsidP="00277FAE">
      <w:pPr>
        <w:pStyle w:val="Cabealho"/>
        <w:rPr>
          <w:rFonts w:cs="Arial"/>
          <w:i/>
          <w:sz w:val="22"/>
        </w:rPr>
      </w:pPr>
    </w:p>
    <w:p w:rsidR="00FD3107" w:rsidRDefault="00FD3107" w:rsidP="00277FAE">
      <w:pPr>
        <w:pStyle w:val="Cabealho"/>
        <w:rPr>
          <w:rFonts w:cs="Arial"/>
          <w:i/>
          <w:sz w:val="22"/>
        </w:rPr>
      </w:pPr>
    </w:p>
    <w:p w:rsidR="00277FAE" w:rsidRPr="00281440" w:rsidRDefault="00277FAE" w:rsidP="00277FAE">
      <w:pPr>
        <w:pStyle w:val="Cabealho"/>
        <w:rPr>
          <w:rFonts w:cs="Arial"/>
          <w:b/>
          <w:sz w:val="22"/>
        </w:rPr>
      </w:pPr>
      <w:r w:rsidRPr="00281440">
        <w:rPr>
          <w:rFonts w:cs="Arial"/>
          <w:b/>
          <w:sz w:val="22"/>
        </w:rPr>
        <w:t>Carimbo CNPJ</w:t>
      </w:r>
    </w:p>
    <w:p w:rsidR="003E3FD8" w:rsidRPr="00281440"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281440" w:rsidTr="003E3FD8">
        <w:trPr>
          <w:trHeight w:val="110"/>
        </w:trPr>
        <w:tc>
          <w:tcPr>
            <w:tcW w:w="4510" w:type="dxa"/>
            <w:vMerge w:val="restart"/>
            <w:tcBorders>
              <w:right w:val="single" w:sz="18" w:space="0" w:color="auto"/>
            </w:tcBorders>
          </w:tcPr>
          <w:p w:rsidR="003E3FD8" w:rsidRPr="00281440" w:rsidRDefault="003E3FD8" w:rsidP="003D58C0">
            <w:pPr>
              <w:rPr>
                <w:sz w:val="22"/>
              </w:rPr>
            </w:pPr>
          </w:p>
        </w:tc>
        <w:tc>
          <w:tcPr>
            <w:tcW w:w="2226" w:type="dxa"/>
            <w:vMerge w:val="restart"/>
            <w:tcBorders>
              <w:top w:val="nil"/>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Data:</w:t>
            </w:r>
          </w:p>
        </w:tc>
        <w:tc>
          <w:tcPr>
            <w:tcW w:w="2776" w:type="dxa"/>
            <w:tcBorders>
              <w:top w:val="nil"/>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11"/>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Nome:</w:t>
            </w: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786"/>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single" w:sz="4" w:space="0" w:color="auto"/>
              <w:right w:val="nil"/>
            </w:tcBorders>
            <w:vAlign w:val="bottom"/>
          </w:tcPr>
          <w:p w:rsidR="003E3FD8" w:rsidRPr="00281440" w:rsidRDefault="003E3FD8" w:rsidP="003D58C0">
            <w:pPr>
              <w:rPr>
                <w:sz w:val="22"/>
              </w:rPr>
            </w:pP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45"/>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bottom w:val="nil"/>
              <w:right w:val="nil"/>
            </w:tcBorders>
          </w:tcPr>
          <w:p w:rsidR="003E3FD8" w:rsidRPr="00281440" w:rsidRDefault="003E3FD8" w:rsidP="003D58C0">
            <w:pPr>
              <w:rPr>
                <w:sz w:val="22"/>
              </w:rPr>
            </w:pPr>
          </w:p>
        </w:tc>
        <w:tc>
          <w:tcPr>
            <w:tcW w:w="3506" w:type="dxa"/>
            <w:gridSpan w:val="2"/>
            <w:tcBorders>
              <w:top w:val="single" w:sz="4" w:space="0" w:color="auto"/>
              <w:left w:val="nil"/>
              <w:bottom w:val="nil"/>
              <w:right w:val="nil"/>
            </w:tcBorders>
          </w:tcPr>
          <w:p w:rsidR="003E3FD8" w:rsidRPr="00281440" w:rsidRDefault="003E3FD8" w:rsidP="003E3FD8">
            <w:pPr>
              <w:jc w:val="center"/>
              <w:rPr>
                <w:sz w:val="22"/>
              </w:rPr>
            </w:pPr>
            <w:r w:rsidRPr="00281440">
              <w:rPr>
                <w:sz w:val="22"/>
              </w:rPr>
              <w:t>Assinatura</w:t>
            </w:r>
          </w:p>
        </w:tc>
      </w:tr>
    </w:tbl>
    <w:p w:rsidR="00277FAE" w:rsidRDefault="00277FAE" w:rsidP="003D58C0"/>
    <w:p w:rsidR="00281440" w:rsidRPr="008B107D" w:rsidRDefault="008B107D" w:rsidP="003D58C0">
      <w:pPr>
        <w:rPr>
          <w:b/>
        </w:rPr>
      </w:pPr>
      <w:r w:rsidRPr="008B107D">
        <w:rPr>
          <w:b/>
        </w:rPr>
        <w:t>VALIDADE DA PROPOSTA 90 DIAS</w:t>
      </w:r>
    </w:p>
    <w:sectPr w:rsidR="00281440" w:rsidRPr="008B107D" w:rsidSect="00B5066D">
      <w:headerReference w:type="default" r:id="rId8"/>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19" w:rsidRDefault="00376819" w:rsidP="003D58C0">
      <w:r>
        <w:separator/>
      </w:r>
    </w:p>
  </w:endnote>
  <w:endnote w:type="continuationSeparator" w:id="0">
    <w:p w:rsidR="00376819" w:rsidRDefault="00376819"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19" w:rsidRDefault="00376819" w:rsidP="003E3FD8">
    <w:pPr>
      <w:pStyle w:val="CabealhoeRodap"/>
      <w:spacing w:line="360" w:lineRule="auto"/>
      <w:jc w:val="center"/>
      <w:rPr>
        <w:b/>
        <w:sz w:val="16"/>
        <w:szCs w:val="16"/>
      </w:rPr>
    </w:pPr>
    <w:r>
      <w:rPr>
        <w:b/>
        <w:sz w:val="16"/>
        <w:szCs w:val="16"/>
      </w:rPr>
      <w:t>FUNDAÇÃO ESTATAL DE ATENÇÃO EM SAÚDE DO ESTADO DO PARANÁ</w:t>
    </w:r>
  </w:p>
  <w:p w:rsidR="00376819" w:rsidRDefault="00C652D3" w:rsidP="003E3FD8">
    <w:pPr>
      <w:pStyle w:val="CabealhoeRodap"/>
      <w:spacing w:line="360" w:lineRule="auto"/>
      <w:jc w:val="center"/>
    </w:pPr>
    <w:r>
      <w:rPr>
        <w:b/>
        <w:sz w:val="14"/>
        <w:szCs w:val="14"/>
      </w:rPr>
      <w:t>Rua do Rosário</w:t>
    </w:r>
    <w:r w:rsidR="00376819">
      <w:rPr>
        <w:b/>
        <w:sz w:val="14"/>
        <w:szCs w:val="14"/>
      </w:rPr>
      <w:t>, 1</w:t>
    </w:r>
    <w:r>
      <w:rPr>
        <w:b/>
        <w:sz w:val="14"/>
        <w:szCs w:val="14"/>
      </w:rPr>
      <w:t>44</w:t>
    </w:r>
    <w:r w:rsidR="00376819">
      <w:rPr>
        <w:b/>
        <w:sz w:val="14"/>
        <w:szCs w:val="14"/>
      </w:rPr>
      <w:t xml:space="preserve">            </w:t>
    </w:r>
    <w:r>
      <w:rPr>
        <w:b/>
        <w:sz w:val="14"/>
        <w:szCs w:val="14"/>
      </w:rPr>
      <w:t>Centro</w:t>
    </w:r>
    <w:r w:rsidR="00F1771B">
      <w:rPr>
        <w:b/>
        <w:sz w:val="14"/>
        <w:szCs w:val="14"/>
      </w:rPr>
      <w:t xml:space="preserve">  </w:t>
    </w:r>
    <w:r w:rsidR="00376819">
      <w:rPr>
        <w:b/>
        <w:sz w:val="14"/>
        <w:szCs w:val="14"/>
      </w:rPr>
      <w:t xml:space="preserve"> - </w:t>
    </w:r>
    <w:r>
      <w:rPr>
        <w:b/>
        <w:sz w:val="14"/>
        <w:szCs w:val="14"/>
      </w:rPr>
      <w:t xml:space="preserve"> </w:t>
    </w:r>
    <w:r w:rsidR="00F1771B">
      <w:rPr>
        <w:b/>
        <w:sz w:val="14"/>
        <w:szCs w:val="14"/>
      </w:rPr>
      <w:t xml:space="preserve"> </w:t>
    </w:r>
    <w:r w:rsidR="00376819">
      <w:rPr>
        <w:b/>
        <w:sz w:val="14"/>
        <w:szCs w:val="14"/>
      </w:rPr>
      <w:t>CEP: 80.0</w:t>
    </w:r>
    <w:r>
      <w:rPr>
        <w:b/>
        <w:sz w:val="14"/>
        <w:szCs w:val="14"/>
      </w:rPr>
      <w:t>2</w:t>
    </w:r>
    <w:r w:rsidR="00376819">
      <w:rPr>
        <w:b/>
        <w:sz w:val="14"/>
        <w:szCs w:val="14"/>
      </w:rPr>
      <w:t>0-1</w:t>
    </w:r>
    <w:r>
      <w:rPr>
        <w:b/>
        <w:sz w:val="14"/>
        <w:szCs w:val="14"/>
      </w:rPr>
      <w:t xml:space="preserve">10              Telefone: 41-3542-2811                   </w:t>
    </w:r>
  </w:p>
  <w:p w:rsidR="00376819" w:rsidRDefault="00376819" w:rsidP="003E3FD8">
    <w:pPr>
      <w:pStyle w:val="CabealhoeRodap"/>
      <w:spacing w:line="360" w:lineRule="auto"/>
      <w:jc w:val="center"/>
      <w:rPr>
        <w:b/>
        <w:sz w:val="14"/>
        <w:szCs w:val="14"/>
      </w:rPr>
    </w:pPr>
    <w:r>
      <w:rPr>
        <w:b/>
        <w:sz w:val="14"/>
        <w:szCs w:val="14"/>
      </w:rPr>
      <w:t>Curitiba-Paraná</w:t>
    </w:r>
  </w:p>
  <w:p w:rsidR="00376819" w:rsidRDefault="003768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19" w:rsidRDefault="00376819" w:rsidP="003D58C0">
      <w:r>
        <w:separator/>
      </w:r>
    </w:p>
  </w:footnote>
  <w:footnote w:type="continuationSeparator" w:id="0">
    <w:p w:rsidR="00376819" w:rsidRDefault="00376819"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19" w:rsidRDefault="00376819" w:rsidP="003D58C0">
    <w:pPr>
      <w:pStyle w:val="Cabealho"/>
      <w:jc w:val="center"/>
    </w:pPr>
    <w:r>
      <w:rPr>
        <w:noProof/>
        <w:lang w:eastAsia="pt-BR"/>
      </w:rPr>
      <w:drawing>
        <wp:inline distT="0" distB="0" distL="0" distR="0" wp14:anchorId="393F28CD" wp14:editId="470D1F08">
          <wp:extent cx="2557009" cy="894953"/>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686055" cy="940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7"/>
  </w:num>
  <w:num w:numId="16">
    <w:abstractNumId w:val="7"/>
  </w:num>
  <w:num w:numId="17">
    <w:abstractNumId w:val="21"/>
  </w:num>
  <w:num w:numId="18">
    <w:abstractNumId w:val="14"/>
  </w:num>
  <w:num w:numId="19">
    <w:abstractNumId w:val="1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2B48"/>
    <w:rsid w:val="004241D6"/>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B1F"/>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771B"/>
    <w:rsid w:val="00F17D71"/>
    <w:rsid w:val="00F20E7A"/>
    <w:rsid w:val="00F21659"/>
    <w:rsid w:val="00F240D0"/>
    <w:rsid w:val="00F308C1"/>
    <w:rsid w:val="00F34085"/>
    <w:rsid w:val="00F3663A"/>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BDD1E63"/>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5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9E2A-EB81-4CDA-A41A-CCE48BA0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CRISTIANE M. BETIATO</cp:lastModifiedBy>
  <cp:revision>9</cp:revision>
  <dcterms:created xsi:type="dcterms:W3CDTF">2022-08-01T14:00:00Z</dcterms:created>
  <dcterms:modified xsi:type="dcterms:W3CDTF">2022-08-02T14:21:00Z</dcterms:modified>
</cp:coreProperties>
</file>